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4B" w:rsidRPr="00F32A4B" w:rsidRDefault="00F32A4B" w:rsidP="00F32A4B">
      <w:pPr>
        <w:spacing w:after="0" w:line="240" w:lineRule="auto"/>
        <w:jc w:val="center"/>
        <w:rPr>
          <w:rFonts w:ascii="Times New Roman" w:hAnsi="Times New Roman" w:cs="Times New Roman"/>
          <w:b/>
          <w:sz w:val="24"/>
          <w:szCs w:val="24"/>
        </w:rPr>
      </w:pPr>
      <w:bookmarkStart w:id="0" w:name="_GoBack"/>
      <w:bookmarkEnd w:id="0"/>
      <w:r w:rsidRPr="00F32A4B">
        <w:rPr>
          <w:rFonts w:ascii="Times New Roman" w:hAnsi="Times New Roman" w:cs="Times New Roman"/>
          <w:b/>
          <w:sz w:val="24"/>
          <w:szCs w:val="24"/>
        </w:rPr>
        <w:t>FAKTOR–FAKTOR MALADMINISTRASI DALAM PENGELOLAAN DANA DESA DI DESA UBUNG KECAMATAN JONGGAT KABUPATEN LOMBOK TENGAH PROVINSI NUSA TENGGARA BARAT</w:t>
      </w:r>
    </w:p>
    <w:p w:rsidR="00F32A4B" w:rsidRDefault="00F32A4B" w:rsidP="00F32A4B">
      <w:pPr>
        <w:spacing w:after="0" w:line="240" w:lineRule="auto"/>
        <w:rPr>
          <w:rFonts w:ascii="Times New Roman" w:hAnsi="Times New Roman" w:cs="Times New Roman"/>
          <w:sz w:val="24"/>
          <w:szCs w:val="24"/>
        </w:rPr>
      </w:pPr>
    </w:p>
    <w:p w:rsidR="00F32A4B" w:rsidRPr="00CC5B98" w:rsidRDefault="00CC5B98" w:rsidP="00F32A4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Udaya Madjid dan</w:t>
      </w:r>
      <w:r w:rsidR="009F3452">
        <w:rPr>
          <w:rFonts w:ascii="Times New Roman" w:hAnsi="Times New Roman" w:cs="Times New Roman"/>
          <w:sz w:val="24"/>
          <w:szCs w:val="24"/>
        </w:rPr>
        <w:t xml:space="preserve"> </w:t>
      </w:r>
      <w:r w:rsidR="00F32A4B" w:rsidRPr="00F32A4B">
        <w:rPr>
          <w:rFonts w:ascii="Times New Roman" w:hAnsi="Times New Roman" w:cs="Times New Roman"/>
          <w:sz w:val="24"/>
          <w:szCs w:val="24"/>
          <w:lang w:val="id-ID"/>
        </w:rPr>
        <w:t>Karina Dewi Saefitriana</w:t>
      </w:r>
    </w:p>
    <w:p w:rsidR="00F32A4B" w:rsidRPr="00C035DE" w:rsidRDefault="009F3452" w:rsidP="009F34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Manajemen</w:t>
      </w:r>
      <w:r w:rsidR="00F32A4B">
        <w:rPr>
          <w:rFonts w:ascii="Times New Roman" w:hAnsi="Times New Roman" w:cs="Times New Roman"/>
          <w:sz w:val="24"/>
          <w:szCs w:val="24"/>
        </w:rPr>
        <w:t xml:space="preserve"> Pemerintahan, Institut Pemerintahan Dalam Negeri</w:t>
      </w:r>
    </w:p>
    <w:p w:rsidR="00F32A4B" w:rsidRDefault="00F32A4B" w:rsidP="009F34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9F3452" w:rsidRPr="009F3452">
        <w:rPr>
          <w:rFonts w:ascii="Times New Roman" w:hAnsi="Times New Roman" w:cs="Times New Roman"/>
          <w:sz w:val="24"/>
          <w:szCs w:val="24"/>
        </w:rPr>
        <w:t>udayamadjidsikota@gmail.com</w:t>
      </w:r>
    </w:p>
    <w:p w:rsidR="00F32A4B" w:rsidRDefault="00F32A4B" w:rsidP="00CC5B98">
      <w:pPr>
        <w:spacing w:after="0" w:line="240" w:lineRule="auto"/>
        <w:rPr>
          <w:rFonts w:ascii="Times New Roman" w:hAnsi="Times New Roman" w:cs="Times New Roman"/>
          <w:sz w:val="24"/>
          <w:szCs w:val="24"/>
        </w:rPr>
      </w:pPr>
    </w:p>
    <w:p w:rsidR="00CC5B98" w:rsidRDefault="00CC5B98" w:rsidP="00CC5B98">
      <w:pPr>
        <w:spacing w:after="0" w:line="240" w:lineRule="auto"/>
        <w:rPr>
          <w:rFonts w:ascii="Times New Roman" w:hAnsi="Times New Roman" w:cs="Times New Roman"/>
          <w:sz w:val="24"/>
          <w:szCs w:val="24"/>
        </w:rPr>
      </w:pPr>
    </w:p>
    <w:p w:rsidR="00F32A4B" w:rsidRDefault="00F32A4B" w:rsidP="00F32A4B">
      <w:pPr>
        <w:spacing w:after="0" w:line="240" w:lineRule="auto"/>
        <w:jc w:val="center"/>
        <w:rPr>
          <w:rFonts w:ascii="Times New Roman" w:hAnsi="Times New Roman" w:cs="Times New Roman"/>
          <w:b/>
          <w:i/>
        </w:rPr>
      </w:pPr>
      <w:r w:rsidRPr="00D635DB">
        <w:rPr>
          <w:rFonts w:ascii="Times New Roman" w:hAnsi="Times New Roman" w:cs="Times New Roman"/>
          <w:b/>
          <w:i/>
        </w:rPr>
        <w:t>ABSTRACT</w:t>
      </w:r>
    </w:p>
    <w:p w:rsidR="00F32A4B" w:rsidRPr="00F32A4B" w:rsidRDefault="00F32A4B" w:rsidP="00F32A4B">
      <w:pPr>
        <w:spacing w:after="0" w:line="240" w:lineRule="auto"/>
        <w:jc w:val="both"/>
        <w:rPr>
          <w:rFonts w:ascii="Times New Roman" w:hAnsi="Times New Roman" w:cs="Times New Roman"/>
          <w:i/>
          <w:lang w:val="id-ID"/>
        </w:rPr>
      </w:pPr>
      <w:r w:rsidRPr="00F32A4B">
        <w:rPr>
          <w:rFonts w:ascii="Times New Roman" w:hAnsi="Times New Roman" w:cs="Times New Roman"/>
          <w:i/>
          <w:lang w:val="id-ID"/>
        </w:rPr>
        <w:t>And Development of Community Empowerment and Village (DPMD) central Lombok conduct and examination administration of Ubung Village and find errors administration that occurs at each fiscal year 2014, 2015 and 2016, it makes the writer wanted to know why the Ubung Village always goes wrong administration of village fund management so that the writer did some research with the title “Factors Maladministration in the Village Fund Management in the Ubung Village Jonggat Central Lombok Regency West Nusa Tenggara Province”</w:t>
      </w:r>
    </w:p>
    <w:p w:rsidR="00F32A4B" w:rsidRPr="00F32A4B" w:rsidRDefault="00F32A4B" w:rsidP="00F32A4B">
      <w:pPr>
        <w:spacing w:after="0" w:line="240" w:lineRule="auto"/>
        <w:jc w:val="both"/>
        <w:rPr>
          <w:rFonts w:ascii="Times New Roman" w:hAnsi="Times New Roman" w:cs="Times New Roman"/>
          <w:i/>
          <w:lang w:val="id-ID"/>
        </w:rPr>
      </w:pPr>
      <w:r w:rsidRPr="00F32A4B">
        <w:rPr>
          <w:rFonts w:ascii="Times New Roman" w:hAnsi="Times New Roman" w:cs="Times New Roman"/>
          <w:i/>
          <w:lang w:val="id-ID"/>
        </w:rPr>
        <w:t>This study uses ombudsman theory aout clasification about maladministration. And this study uses qualitative methods with an inductive aproach. In this study,the writer uses the methodof collecting data through interviews, observation and documentation. As for the data analysis technique usesd is the reduction of the data, the presentation of the data and the conclusion.</w:t>
      </w:r>
    </w:p>
    <w:p w:rsidR="00F32A4B" w:rsidRDefault="00F32A4B" w:rsidP="00F32A4B">
      <w:pPr>
        <w:spacing w:after="0" w:line="240" w:lineRule="auto"/>
        <w:jc w:val="both"/>
        <w:rPr>
          <w:rFonts w:ascii="Times New Roman" w:hAnsi="Times New Roman" w:cs="Times New Roman"/>
          <w:i/>
        </w:rPr>
      </w:pPr>
      <w:r w:rsidRPr="00F32A4B">
        <w:rPr>
          <w:rFonts w:ascii="Times New Roman" w:hAnsi="Times New Roman" w:cs="Times New Roman"/>
          <w:i/>
          <w:lang w:val="id-ID"/>
        </w:rPr>
        <w:t>The result of this research explains that there are several factors the occurrence of maladministration in the Ubung Village among other delays go on, incompetence, abuse of authority, negligece law and leadership intervention. As for the efforts made by DMPD and Inspetorat namely training, coaching/mentoring, socializing and technical guidance. Whereas the sanction provied that recomendation repair, reprimand and detention of funds.</w:t>
      </w:r>
    </w:p>
    <w:p w:rsidR="00CC5B98" w:rsidRPr="00CC5B98" w:rsidRDefault="00CC5B98" w:rsidP="00F32A4B">
      <w:pPr>
        <w:spacing w:after="0" w:line="240" w:lineRule="auto"/>
        <w:jc w:val="both"/>
        <w:rPr>
          <w:rFonts w:ascii="Times New Roman" w:hAnsi="Times New Roman" w:cs="Times New Roman"/>
          <w:i/>
        </w:rPr>
      </w:pPr>
    </w:p>
    <w:p w:rsidR="00F32A4B" w:rsidRPr="00F32A4B" w:rsidRDefault="00F32A4B" w:rsidP="00F32A4B">
      <w:pPr>
        <w:spacing w:after="0" w:line="240" w:lineRule="auto"/>
        <w:rPr>
          <w:rFonts w:ascii="Times New Roman" w:hAnsi="Times New Roman" w:cs="Times New Roman"/>
          <w:b/>
          <w:i/>
          <w:lang w:val="id-ID"/>
        </w:rPr>
      </w:pPr>
      <w:r w:rsidRPr="00F32A4B">
        <w:rPr>
          <w:rFonts w:ascii="Times New Roman" w:hAnsi="Times New Roman" w:cs="Times New Roman"/>
          <w:b/>
          <w:i/>
          <w:lang w:val="id-ID"/>
        </w:rPr>
        <w:t>Keyword : the village fund, Maladministration</w:t>
      </w:r>
    </w:p>
    <w:p w:rsidR="00F32A4B" w:rsidRPr="00D635DB" w:rsidRDefault="00F32A4B" w:rsidP="00F32A4B">
      <w:pPr>
        <w:spacing w:after="0" w:line="240" w:lineRule="auto"/>
        <w:jc w:val="center"/>
        <w:rPr>
          <w:rFonts w:ascii="Times New Roman" w:hAnsi="Times New Roman" w:cs="Times New Roman"/>
          <w:b/>
          <w:i/>
        </w:rPr>
      </w:pPr>
    </w:p>
    <w:p w:rsidR="00F32A4B" w:rsidRPr="006B7058" w:rsidRDefault="00F32A4B" w:rsidP="00F32A4B">
      <w:pPr>
        <w:spacing w:after="0" w:line="240" w:lineRule="auto"/>
        <w:jc w:val="center"/>
        <w:rPr>
          <w:rFonts w:ascii="Times New Roman" w:hAnsi="Times New Roman" w:cs="Times New Roman"/>
        </w:rPr>
      </w:pPr>
      <w:r w:rsidRPr="006B7058">
        <w:rPr>
          <w:rFonts w:ascii="Times New Roman" w:hAnsi="Times New Roman" w:cs="Times New Roman"/>
        </w:rPr>
        <w:t>ABSTRAK</w:t>
      </w:r>
    </w:p>
    <w:p w:rsidR="00F32A4B" w:rsidRPr="006B7058" w:rsidRDefault="00F32A4B" w:rsidP="00F32A4B">
      <w:pPr>
        <w:spacing w:after="0" w:line="240" w:lineRule="auto"/>
        <w:jc w:val="center"/>
        <w:rPr>
          <w:rFonts w:ascii="Times New Roman" w:hAnsi="Times New Roman" w:cs="Times New Roman"/>
        </w:rPr>
      </w:pPr>
    </w:p>
    <w:p w:rsidR="00F32A4B" w:rsidRPr="00777BBC" w:rsidRDefault="00F32A4B" w:rsidP="00F32A4B">
      <w:pPr>
        <w:spacing w:after="0" w:line="240" w:lineRule="auto"/>
        <w:jc w:val="both"/>
        <w:rPr>
          <w:rFonts w:ascii="Times New Roman" w:eastAsia="Calibri" w:hAnsi="Times New Roman" w:cs="Times New Roman"/>
          <w:b/>
          <w:lang w:val="id-ID"/>
        </w:rPr>
      </w:pPr>
      <w:r w:rsidRPr="00777BBC">
        <w:rPr>
          <w:rFonts w:ascii="Times New Roman" w:eastAsia="Calibri" w:hAnsi="Times New Roman" w:cs="Times New Roman"/>
          <w:lang w:val="id-ID"/>
        </w:rPr>
        <w:t>Inspektorat dan Dinas Pemberdayaan Masyarakat dan Desa (DPMD) Kabupaten Lombok Tengah melakukan pemeriksaan administrasi pengelolaan dana desa kepada Desa Ubung dan ditemukannya kesalahanan berupa maladminitrasi yang terjadi disetiap tahun anggaran yakni 2014, 2015 dan tahun 2016. Hal ini medorong penulis ingin tahu mengapa pada Desa Ubung selalu  terjadi kesalahan administrasi dalam pengelolaan dana desa sehingga penulis melakukan penelitian dengan judul “</w:t>
      </w:r>
      <w:r w:rsidRPr="00777BBC">
        <w:rPr>
          <w:rFonts w:ascii="Times New Roman" w:eastAsia="Calibri" w:hAnsi="Times New Roman" w:cs="Times New Roman"/>
          <w:b/>
          <w:lang w:val="id-ID"/>
        </w:rPr>
        <w:t>Faktor-Faktor Maladministrasi Dalam Pengelolaan Dana Desa Di Desa Ubung Kecamatan Jonggat Kabupaten Lombok Tengah Provinsi Nusa Tenggara Barat”</w:t>
      </w:r>
    </w:p>
    <w:p w:rsidR="00F32A4B" w:rsidRPr="00777BBC" w:rsidRDefault="00F32A4B" w:rsidP="00F32A4B">
      <w:pPr>
        <w:spacing w:after="0" w:line="240" w:lineRule="auto"/>
        <w:jc w:val="both"/>
        <w:rPr>
          <w:rFonts w:ascii="Times New Roman" w:eastAsia="Calibri" w:hAnsi="Times New Roman" w:cs="Times New Roman"/>
          <w:lang w:val="id-ID"/>
        </w:rPr>
      </w:pPr>
      <w:r w:rsidRPr="00777BBC">
        <w:rPr>
          <w:rFonts w:ascii="Times New Roman" w:eastAsia="Calibri" w:hAnsi="Times New Roman" w:cs="Times New Roman"/>
          <w:lang w:val="id-ID"/>
        </w:rPr>
        <w:t xml:space="preserve">Penelitian ini menggunakan teori yang dikemukakan oleh Ombudman Republik Indonesia mengenai klasifikasi maladministrasi. Dan penelitian ini menggunakan metode kualitatif dengan pendekatan induktif. Pada penelitian ini penulis menggunakan metode pengumpulan data melalui wawancara, observasi dan dokumentasi. Adapaun teknik analisis data yang digunakan ialah reduksi data, penyajian data dan kesimpulan. </w:t>
      </w:r>
    </w:p>
    <w:p w:rsidR="00F32A4B" w:rsidRDefault="00F32A4B" w:rsidP="00F32A4B">
      <w:pPr>
        <w:spacing w:after="0" w:line="240" w:lineRule="auto"/>
        <w:jc w:val="both"/>
        <w:rPr>
          <w:rFonts w:ascii="Times New Roman" w:eastAsia="Calibri" w:hAnsi="Times New Roman" w:cs="Times New Roman"/>
        </w:rPr>
      </w:pPr>
      <w:r w:rsidRPr="00777BBC">
        <w:rPr>
          <w:rFonts w:ascii="Times New Roman" w:eastAsia="Calibri" w:hAnsi="Times New Roman" w:cs="Times New Roman"/>
          <w:lang w:val="id-ID"/>
        </w:rPr>
        <w:t xml:space="preserve">Hasil dari penelitian ini menjelaskan bahwa terdapat beberapa faktor terjadinya maladministrasi pada Desa Ubung antara lain penundaan berlarut, tidak kompeten, penyalahgunaan wewenang, kelalaian hukum dan intervensi pimpinan. Adapun upaya yang dilakukan oleh DPMD dan Inspetorat yakni dilat/pelatihan, pembinaan/pendampingan,sosialisasi dan bimbingan teknis. Sedangkan sanksi yang diberikan yakni rekomendasi perbaikan, teguran dan penahanan dana. </w:t>
      </w:r>
    </w:p>
    <w:p w:rsidR="00CC5B98" w:rsidRPr="00CC5B98" w:rsidRDefault="00CC5B98" w:rsidP="00F32A4B">
      <w:pPr>
        <w:spacing w:after="0" w:line="240" w:lineRule="auto"/>
        <w:jc w:val="both"/>
        <w:rPr>
          <w:rFonts w:ascii="Times New Roman" w:eastAsia="Calibri" w:hAnsi="Times New Roman" w:cs="Times New Roman"/>
        </w:rPr>
      </w:pPr>
    </w:p>
    <w:p w:rsidR="00F32A4B" w:rsidRPr="00777BBC" w:rsidRDefault="00F32A4B" w:rsidP="00F32A4B">
      <w:pPr>
        <w:spacing w:after="0" w:line="240" w:lineRule="auto"/>
        <w:jc w:val="both"/>
        <w:rPr>
          <w:rFonts w:ascii="Times New Roman" w:eastAsia="Calibri" w:hAnsi="Times New Roman" w:cs="Times New Roman"/>
          <w:lang w:val="id-ID"/>
        </w:rPr>
      </w:pPr>
      <w:r w:rsidRPr="00777BBC">
        <w:rPr>
          <w:rFonts w:ascii="Times New Roman" w:eastAsia="Calibri" w:hAnsi="Times New Roman" w:cs="Times New Roman"/>
          <w:lang w:val="id-ID"/>
        </w:rPr>
        <w:t>Kata kunci : Dana Desa, Maladministrasi</w:t>
      </w:r>
    </w:p>
    <w:p w:rsidR="00F32A4B" w:rsidRDefault="00F32A4B" w:rsidP="00F32A4B">
      <w:pPr>
        <w:spacing w:after="0" w:line="240" w:lineRule="auto"/>
        <w:jc w:val="both"/>
        <w:rPr>
          <w:rFonts w:ascii="Times New Roman" w:eastAsia="Calibri" w:hAnsi="Times New Roman" w:cs="Times New Roman"/>
          <w:sz w:val="24"/>
          <w:szCs w:val="24"/>
        </w:rPr>
      </w:pPr>
    </w:p>
    <w:p w:rsidR="00FC5467" w:rsidRDefault="00FC5467" w:rsidP="00F32A4B">
      <w:pPr>
        <w:spacing w:after="0" w:line="240" w:lineRule="auto"/>
        <w:jc w:val="both"/>
        <w:rPr>
          <w:rFonts w:ascii="Times New Roman" w:eastAsia="Calibri" w:hAnsi="Times New Roman" w:cs="Times New Roman"/>
          <w:sz w:val="24"/>
          <w:szCs w:val="24"/>
        </w:rPr>
      </w:pPr>
    </w:p>
    <w:p w:rsidR="00CC5B98" w:rsidRDefault="00CC5B98" w:rsidP="00F32A4B">
      <w:pPr>
        <w:spacing w:after="0" w:line="240" w:lineRule="auto"/>
        <w:jc w:val="both"/>
        <w:rPr>
          <w:rFonts w:ascii="Times New Roman" w:eastAsia="Calibri" w:hAnsi="Times New Roman" w:cs="Times New Roman"/>
          <w:sz w:val="24"/>
          <w:szCs w:val="24"/>
        </w:rPr>
      </w:pPr>
    </w:p>
    <w:p w:rsidR="002D3D94" w:rsidRPr="00FC5467" w:rsidRDefault="002D3D94" w:rsidP="00F32A4B">
      <w:pPr>
        <w:spacing w:after="0" w:line="240" w:lineRule="auto"/>
        <w:jc w:val="both"/>
        <w:rPr>
          <w:rFonts w:ascii="Times New Roman" w:eastAsia="Calibri" w:hAnsi="Times New Roman" w:cs="Times New Roman"/>
          <w:sz w:val="24"/>
          <w:szCs w:val="24"/>
        </w:rPr>
        <w:sectPr w:rsidR="002D3D94" w:rsidRPr="00FC5467" w:rsidSect="007E5E41">
          <w:headerReference w:type="default" r:id="rId9"/>
          <w:footerReference w:type="default" r:id="rId10"/>
          <w:pgSz w:w="11907" w:h="16839" w:code="9"/>
          <w:pgMar w:top="1440" w:right="1440" w:bottom="1440" w:left="1440" w:header="720" w:footer="720" w:gutter="0"/>
          <w:pgNumType w:start="71"/>
          <w:cols w:space="720"/>
          <w:docGrid w:linePitch="360"/>
        </w:sectPr>
      </w:pPr>
    </w:p>
    <w:p w:rsidR="009F3452" w:rsidRDefault="009F3452" w:rsidP="00F32A4B">
      <w:pPr>
        <w:spacing w:after="0" w:line="240" w:lineRule="auto"/>
        <w:jc w:val="both"/>
        <w:rPr>
          <w:rFonts w:ascii="Times New Roman" w:eastAsia="Calibri" w:hAnsi="Times New Roman" w:cs="Times New Roman"/>
          <w:b/>
          <w:sz w:val="24"/>
          <w:szCs w:val="24"/>
        </w:rPr>
      </w:pPr>
    </w:p>
    <w:p w:rsidR="00F32A4B" w:rsidRDefault="00F32A4B" w:rsidP="00F32A4B">
      <w:pPr>
        <w:spacing w:after="0" w:line="240" w:lineRule="auto"/>
        <w:jc w:val="both"/>
        <w:rPr>
          <w:rFonts w:ascii="Times New Roman" w:eastAsia="Calibri" w:hAnsi="Times New Roman" w:cs="Times New Roman"/>
          <w:b/>
          <w:sz w:val="24"/>
          <w:szCs w:val="24"/>
        </w:rPr>
      </w:pPr>
      <w:r w:rsidRPr="00673B23">
        <w:rPr>
          <w:rFonts w:ascii="Times New Roman" w:eastAsia="Calibri" w:hAnsi="Times New Roman" w:cs="Times New Roman"/>
          <w:b/>
          <w:sz w:val="24"/>
          <w:szCs w:val="24"/>
          <w:lang w:val="id-ID"/>
        </w:rPr>
        <w:lastRenderedPageBreak/>
        <w:t>PENDAHULUAN</w:t>
      </w:r>
    </w:p>
    <w:p w:rsidR="00FC5467" w:rsidRPr="00FC5467" w:rsidRDefault="00FC5467" w:rsidP="00F32A4B">
      <w:pPr>
        <w:spacing w:after="0" w:line="240" w:lineRule="auto"/>
        <w:jc w:val="both"/>
        <w:rPr>
          <w:rFonts w:ascii="Times New Roman" w:eastAsia="Calibri" w:hAnsi="Times New Roman" w:cs="Times New Roman"/>
          <w:b/>
          <w:sz w:val="24"/>
          <w:szCs w:val="24"/>
        </w:rPr>
      </w:pPr>
    </w:p>
    <w:p w:rsidR="007C1C02" w:rsidRPr="007C1C02" w:rsidRDefault="007C1C02" w:rsidP="00FC5467">
      <w:pPr>
        <w:spacing w:after="0" w:line="360" w:lineRule="auto"/>
        <w:ind w:firstLine="720"/>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Administrasi Pemerintahan desa adalah rangkaian kegiatan penataan usaha kerjasama sekelompok orang untuk mencapai tujuan pemerintahan desa. Titik rawan pengelolaan dana desa adalah pada pengelolaan administrasi yang ada, jika administrasi tidak dikelola dengan baik maka secara tidak langsung itu dapat menjadikan salah satu indikator terjadinya penyimpangan dana desa, diantaranya yaitu terdapatnya pembukuan yang kurang memadai, penyampaian laporan yang tidak tepat waktu, sistem pelaporan yang tidak sesuai dengan standar akutansi instansi, terjadinya pengadaan fiktif serta kartu inventaris barang yang kurang tertib. Dari hal tersebut sehingga dapat menjadi salah satu indikator penyebab terjadinya  maladministrasi dalam pengelolaan dana desa. Selain diartikan sebagai tata usaha pemerintahan yang buruk maladministrasi juga dapat diartikan sebagai penyimpangan terhadap fungsi pelayanan baik dalam lingkup pelayanan publik maupun pelayanan pemerintahan. Adapun pelaku dari maladministrasi salah satunya yakni pejabat pemerintahan yang terkait dalam sebuah organisasi tersebut. Pada Kabupaten Lombok Tengah terdapat sebanyak 12 Kecamatan yang terdiri atas 140 Desa.  Namun menurut data hasil pemeriksaan yang dilakukan oleh Inspektorat Kabupaten Lombok Tengah maupun Badan Pemeriksa Keuangan Provinsi Nusa Tenggara Barat terdapat beberapa h</w:t>
      </w:r>
      <w:r w:rsidR="00FC5467">
        <w:rPr>
          <w:rFonts w:ascii="Times New Roman" w:eastAsia="Calibri" w:hAnsi="Times New Roman" w:cs="Times New Roman"/>
          <w:sz w:val="24"/>
          <w:szCs w:val="24"/>
          <w:lang w:val="id-ID"/>
        </w:rPr>
        <w:t>asil temuan mengenai dana desa</w:t>
      </w:r>
      <w:r w:rsidR="00FC5467">
        <w:rPr>
          <w:rFonts w:ascii="Times New Roman" w:eastAsia="Calibri" w:hAnsi="Times New Roman" w:cs="Times New Roman"/>
          <w:sz w:val="24"/>
          <w:szCs w:val="24"/>
        </w:rPr>
        <w:t>.</w:t>
      </w:r>
      <w:r w:rsidRPr="007C1C02">
        <w:rPr>
          <w:rFonts w:ascii="Times New Roman" w:eastAsia="Calibri" w:hAnsi="Times New Roman" w:cs="Times New Roman"/>
          <w:sz w:val="24"/>
          <w:szCs w:val="24"/>
          <w:lang w:val="id-ID"/>
        </w:rPr>
        <w:t xml:space="preserve"> </w:t>
      </w:r>
    </w:p>
    <w:p w:rsidR="007C1C02" w:rsidRPr="007C1C02" w:rsidRDefault="007C1C02" w:rsidP="007C1C02">
      <w:pPr>
        <w:spacing w:after="0"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Menurut Kasi Intel Kejaksaan Negeri Kabupaten Lombok Tengah :</w:t>
      </w:r>
    </w:p>
    <w:p w:rsidR="007C1C02" w:rsidRPr="00FC5467" w:rsidRDefault="007C1C02" w:rsidP="007C1C02">
      <w:pPr>
        <w:spacing w:after="0" w:line="360" w:lineRule="auto"/>
        <w:jc w:val="both"/>
        <w:rPr>
          <w:rFonts w:ascii="Times New Roman" w:eastAsia="Calibri" w:hAnsi="Times New Roman" w:cs="Times New Roman"/>
          <w:sz w:val="24"/>
          <w:szCs w:val="24"/>
        </w:rPr>
      </w:pPr>
      <w:r w:rsidRPr="007C1C02">
        <w:rPr>
          <w:rFonts w:ascii="Times New Roman" w:eastAsia="Calibri" w:hAnsi="Times New Roman" w:cs="Times New Roman"/>
          <w:sz w:val="24"/>
          <w:szCs w:val="24"/>
          <w:lang w:val="id-ID"/>
        </w:rPr>
        <w:t>Diantara beberapa kasus yang ada antara lain bahwa pada Desa Sabe Kecamatan Janapria, saat ini tengah dilakukan penyelidikan mengenai adanya isu–isu penyimpangan Dana Desa yang dilakukan oleh pemerintah desa dan terdapat 18 desa yang ada di kabupaten lombok tengah yang dilaporkan oleh jaksa mengenai adanya penyimpangan dana desa, baik berupa administrasi maupun penyalahgunaan dana yang ada, hal ini bisa dikarenakan adanya kelalaian dalam penulisan administrasi yang dilakukan oleh sekretaris desa maupun kesalahan yang dilakukan oleh bendahara desa, namun semua itu tentu tidak terlepas dari bagaimana kendali kepala desa dalam melakukan pengawasa</w:t>
      </w:r>
      <w:r w:rsidR="00FC5467">
        <w:rPr>
          <w:rFonts w:ascii="Times New Roman" w:eastAsia="Calibri" w:hAnsi="Times New Roman" w:cs="Times New Roman"/>
          <w:sz w:val="24"/>
          <w:szCs w:val="24"/>
          <w:lang w:val="id-ID"/>
        </w:rPr>
        <w:t>n terhadap dana desa yang ada</w:t>
      </w:r>
      <w:r w:rsidR="00FC5467">
        <w:rPr>
          <w:rFonts w:ascii="Times New Roman" w:eastAsia="Calibri" w:hAnsi="Times New Roman" w:cs="Times New Roman"/>
          <w:sz w:val="24"/>
          <w:szCs w:val="24"/>
        </w:rPr>
        <w:t>.</w:t>
      </w:r>
    </w:p>
    <w:p w:rsidR="00FC5467" w:rsidRPr="00FC5467" w:rsidRDefault="00FC5467" w:rsidP="00FC5467">
      <w:pPr>
        <w:spacing w:after="0" w:line="360" w:lineRule="auto"/>
        <w:jc w:val="both"/>
        <w:rPr>
          <w:rFonts w:ascii="Times New Roman" w:eastAsia="Calibri" w:hAnsi="Times New Roman" w:cs="Times New Roman"/>
          <w:sz w:val="24"/>
          <w:szCs w:val="24"/>
          <w:lang w:val="id-ID"/>
        </w:rPr>
      </w:pPr>
      <w:r w:rsidRPr="00FC5467">
        <w:rPr>
          <w:rFonts w:ascii="Times New Roman" w:eastAsia="Calibri" w:hAnsi="Times New Roman" w:cs="Times New Roman"/>
          <w:sz w:val="24"/>
          <w:szCs w:val="24"/>
          <w:lang w:val="id-ID"/>
        </w:rPr>
        <w:t>Adapun maksud penulis melaksanakan kegiatan penelitian di Desa Ubung dengan maksud untuk mencari dan memperoleh data dan informasi tentang apa saja yang termasuk kedalam faktor–faktor sehingga dapat terjadinya maladministrasi pada Desa Ubung Kecamatan Jonggat Kabupaten Lombok Tengah .</w:t>
      </w:r>
    </w:p>
    <w:p w:rsidR="007C1C02" w:rsidRDefault="007C1C02" w:rsidP="007C1C02">
      <w:pPr>
        <w:spacing w:after="0" w:line="360" w:lineRule="auto"/>
        <w:jc w:val="both"/>
        <w:rPr>
          <w:rFonts w:ascii="Times New Roman" w:eastAsia="Calibri" w:hAnsi="Times New Roman" w:cs="Times New Roman"/>
          <w:sz w:val="24"/>
          <w:szCs w:val="24"/>
        </w:rPr>
      </w:pPr>
    </w:p>
    <w:p w:rsidR="00CC5B98" w:rsidRPr="00CC5B98" w:rsidRDefault="00CC5B98" w:rsidP="007C1C02">
      <w:pPr>
        <w:spacing w:after="0" w:line="360" w:lineRule="auto"/>
        <w:jc w:val="both"/>
        <w:rPr>
          <w:rFonts w:ascii="Times New Roman" w:eastAsia="Calibri" w:hAnsi="Times New Roman" w:cs="Times New Roman"/>
          <w:sz w:val="24"/>
          <w:szCs w:val="24"/>
        </w:rPr>
      </w:pPr>
    </w:p>
    <w:tbl>
      <w:tblPr>
        <w:tblW w:w="8060" w:type="dxa"/>
        <w:tblInd w:w="93" w:type="dxa"/>
        <w:tblLook w:val="04A0" w:firstRow="1" w:lastRow="0" w:firstColumn="1" w:lastColumn="0" w:noHBand="0" w:noVBand="1"/>
      </w:tblPr>
      <w:tblGrid>
        <w:gridCol w:w="9123"/>
      </w:tblGrid>
      <w:tr w:rsidR="007C1C02" w:rsidRPr="007C1C02" w:rsidTr="007E455D">
        <w:trPr>
          <w:trHeight w:val="709"/>
        </w:trPr>
        <w:tc>
          <w:tcPr>
            <w:tcW w:w="8060" w:type="dxa"/>
            <w:vMerge w:val="restart"/>
            <w:tcBorders>
              <w:top w:val="nil"/>
              <w:left w:val="nil"/>
              <w:bottom w:val="nil"/>
              <w:right w:val="nil"/>
            </w:tcBorders>
            <w:shd w:val="clear" w:color="auto" w:fill="auto"/>
            <w:noWrap/>
            <w:vAlign w:val="center"/>
            <w:hideMark/>
          </w:tcPr>
          <w:tbl>
            <w:tblPr>
              <w:tblStyle w:val="TableGrid"/>
              <w:tblW w:w="8907" w:type="dxa"/>
              <w:tblLook w:val="04A0" w:firstRow="1" w:lastRow="0" w:firstColumn="1" w:lastColumn="0" w:noHBand="0" w:noVBand="1"/>
            </w:tblPr>
            <w:tblGrid>
              <w:gridCol w:w="707"/>
              <w:gridCol w:w="1230"/>
              <w:gridCol w:w="2290"/>
              <w:gridCol w:w="2250"/>
              <w:gridCol w:w="2430"/>
            </w:tblGrid>
            <w:tr w:rsidR="007C1C02" w:rsidRPr="007C1C02" w:rsidTr="00CC5B98">
              <w:trPr>
                <w:trHeight w:val="414"/>
              </w:trPr>
              <w:tc>
                <w:tcPr>
                  <w:tcW w:w="8907" w:type="dxa"/>
                  <w:gridSpan w:val="5"/>
                  <w:vMerge w:val="restart"/>
                  <w:tcBorders>
                    <w:top w:val="nil"/>
                    <w:left w:val="nil"/>
                    <w:bottom w:val="nil"/>
                    <w:right w:val="nil"/>
                  </w:tcBorders>
                  <w:noWrap/>
                  <w:hideMark/>
                </w:tcPr>
                <w:p w:rsidR="007C1C02" w:rsidRPr="007C1C02" w:rsidRDefault="007C1C02" w:rsidP="00CC5B98">
                  <w:pPr>
                    <w:jc w:val="center"/>
                    <w:rPr>
                      <w:rFonts w:ascii="Times New Roman" w:eastAsia="Calibri" w:hAnsi="Times New Roman" w:cs="Times New Roman"/>
                      <w:b/>
                      <w:sz w:val="24"/>
                      <w:szCs w:val="24"/>
                      <w:lang w:val="id-ID"/>
                    </w:rPr>
                  </w:pPr>
                  <w:r w:rsidRPr="007C1C02">
                    <w:rPr>
                      <w:rFonts w:ascii="Times New Roman" w:eastAsia="Calibri" w:hAnsi="Times New Roman" w:cs="Times New Roman"/>
                      <w:b/>
                      <w:sz w:val="24"/>
                      <w:szCs w:val="24"/>
                      <w:lang w:val="id-ID"/>
                    </w:rPr>
                    <w:lastRenderedPageBreak/>
                    <w:t>Tabel 1.1</w:t>
                  </w:r>
                </w:p>
                <w:p w:rsidR="007C1C02" w:rsidRPr="007C1C02" w:rsidRDefault="007C1C02" w:rsidP="00CC5B98">
                  <w:pPr>
                    <w:jc w:val="center"/>
                    <w:rPr>
                      <w:rFonts w:ascii="Times New Roman" w:eastAsia="Calibri" w:hAnsi="Times New Roman" w:cs="Times New Roman"/>
                      <w:b/>
                      <w:sz w:val="24"/>
                      <w:szCs w:val="24"/>
                      <w:lang w:val="id-ID"/>
                    </w:rPr>
                  </w:pPr>
                  <w:r w:rsidRPr="007C1C02">
                    <w:rPr>
                      <w:rFonts w:ascii="Times New Roman" w:eastAsia="Calibri" w:hAnsi="Times New Roman" w:cs="Times New Roman"/>
                      <w:b/>
                      <w:sz w:val="24"/>
                      <w:szCs w:val="24"/>
                      <w:lang w:val="id-ID"/>
                    </w:rPr>
                    <w:t>Data Hasil Pemeriksanaan Dana Desa Di Kabupaten Lombok Tengah</w:t>
                  </w:r>
                </w:p>
                <w:p w:rsidR="007C1C02" w:rsidRPr="007C1C02" w:rsidRDefault="007C1C02" w:rsidP="00CC5B98">
                  <w:pPr>
                    <w:jc w:val="center"/>
                    <w:rPr>
                      <w:rFonts w:ascii="Times New Roman" w:eastAsia="Calibri" w:hAnsi="Times New Roman" w:cs="Times New Roman"/>
                      <w:sz w:val="24"/>
                      <w:szCs w:val="24"/>
                      <w:lang w:val="id-ID"/>
                    </w:rPr>
                  </w:pPr>
                </w:p>
              </w:tc>
            </w:tr>
            <w:tr w:rsidR="007C1C02" w:rsidRPr="007C1C02" w:rsidTr="00CC5B98">
              <w:trPr>
                <w:trHeight w:val="414"/>
              </w:trPr>
              <w:tc>
                <w:tcPr>
                  <w:tcW w:w="8907" w:type="dxa"/>
                  <w:gridSpan w:val="5"/>
                  <w:vMerge/>
                  <w:tcBorders>
                    <w:top w:val="nil"/>
                    <w:left w:val="nil"/>
                    <w:bottom w:val="nil"/>
                    <w:right w:val="nil"/>
                  </w:tcBorders>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r>
            <w:tr w:rsidR="007C1C02" w:rsidRPr="007C1C02" w:rsidTr="00CC5B98">
              <w:trPr>
                <w:trHeight w:val="300"/>
              </w:trPr>
              <w:tc>
                <w:tcPr>
                  <w:tcW w:w="707" w:type="dxa"/>
                  <w:vMerge w:val="restart"/>
                  <w:noWrap/>
                  <w:hideMark/>
                </w:tcPr>
                <w:p w:rsidR="007C1C02" w:rsidRPr="00CC5B98" w:rsidRDefault="00CC5B98" w:rsidP="00CC5B98">
                  <w:pPr>
                    <w:jc w:val="center"/>
                    <w:rPr>
                      <w:rFonts w:ascii="Times New Roman" w:eastAsia="Calibri" w:hAnsi="Times New Roman" w:cs="Times New Roman"/>
                      <w:b/>
                      <w:sz w:val="24"/>
                      <w:szCs w:val="24"/>
                      <w:lang w:val="id-ID"/>
                    </w:rPr>
                  </w:pPr>
                  <w:r w:rsidRPr="00CC5B98">
                    <w:rPr>
                      <w:rFonts w:ascii="Times New Roman" w:eastAsia="Calibri" w:hAnsi="Times New Roman" w:cs="Times New Roman"/>
                      <w:b/>
                      <w:sz w:val="24"/>
                      <w:szCs w:val="24"/>
                      <w:lang w:val="id-ID"/>
                    </w:rPr>
                    <w:t>No</w:t>
                  </w:r>
                </w:p>
              </w:tc>
              <w:tc>
                <w:tcPr>
                  <w:tcW w:w="1230" w:type="dxa"/>
                  <w:vMerge w:val="restart"/>
                  <w:noWrap/>
                  <w:hideMark/>
                </w:tcPr>
                <w:p w:rsidR="007C1C02" w:rsidRPr="00CC5B98" w:rsidRDefault="00CC5B98" w:rsidP="00CC5B98">
                  <w:pPr>
                    <w:jc w:val="center"/>
                    <w:rPr>
                      <w:rFonts w:ascii="Times New Roman" w:eastAsia="Calibri" w:hAnsi="Times New Roman" w:cs="Times New Roman"/>
                      <w:b/>
                      <w:sz w:val="24"/>
                      <w:szCs w:val="24"/>
                      <w:lang w:val="id-ID"/>
                    </w:rPr>
                  </w:pPr>
                  <w:r w:rsidRPr="00CC5B98">
                    <w:rPr>
                      <w:rFonts w:ascii="Times New Roman" w:eastAsia="Calibri" w:hAnsi="Times New Roman" w:cs="Times New Roman"/>
                      <w:b/>
                      <w:sz w:val="24"/>
                      <w:szCs w:val="24"/>
                      <w:lang w:val="id-ID"/>
                    </w:rPr>
                    <w:t>Nama Desa</w:t>
                  </w:r>
                </w:p>
              </w:tc>
              <w:tc>
                <w:tcPr>
                  <w:tcW w:w="6970" w:type="dxa"/>
                  <w:gridSpan w:val="3"/>
                  <w:noWrap/>
                  <w:hideMark/>
                </w:tcPr>
                <w:p w:rsidR="007C1C02" w:rsidRPr="00CC5B98" w:rsidRDefault="00CC5B98" w:rsidP="00CC5B98">
                  <w:pPr>
                    <w:jc w:val="center"/>
                    <w:rPr>
                      <w:rFonts w:ascii="Times New Roman" w:eastAsia="Calibri" w:hAnsi="Times New Roman" w:cs="Times New Roman"/>
                      <w:b/>
                      <w:sz w:val="24"/>
                      <w:szCs w:val="24"/>
                      <w:lang w:val="id-ID"/>
                    </w:rPr>
                  </w:pPr>
                  <w:r w:rsidRPr="00CC5B98">
                    <w:rPr>
                      <w:rFonts w:ascii="Times New Roman" w:eastAsia="Calibri" w:hAnsi="Times New Roman" w:cs="Times New Roman"/>
                      <w:b/>
                      <w:sz w:val="24"/>
                      <w:szCs w:val="24"/>
                      <w:lang w:val="id-ID"/>
                    </w:rPr>
                    <w:t>Hasil Temuan</w:t>
                  </w:r>
                </w:p>
              </w:tc>
            </w:tr>
            <w:tr w:rsidR="007C1C02" w:rsidRPr="007C1C02" w:rsidTr="00CC5B98">
              <w:trPr>
                <w:trHeight w:val="300"/>
              </w:trPr>
              <w:tc>
                <w:tcPr>
                  <w:tcW w:w="707" w:type="dxa"/>
                  <w:vMerge/>
                  <w:hideMark/>
                </w:tcPr>
                <w:p w:rsidR="007C1C02" w:rsidRPr="00CC5B98" w:rsidRDefault="007C1C02" w:rsidP="00CC5B98">
                  <w:pPr>
                    <w:jc w:val="center"/>
                    <w:rPr>
                      <w:rFonts w:ascii="Times New Roman" w:eastAsia="Calibri" w:hAnsi="Times New Roman" w:cs="Times New Roman"/>
                      <w:b/>
                      <w:sz w:val="24"/>
                      <w:szCs w:val="24"/>
                      <w:lang w:val="id-ID"/>
                    </w:rPr>
                  </w:pPr>
                </w:p>
              </w:tc>
              <w:tc>
                <w:tcPr>
                  <w:tcW w:w="1230" w:type="dxa"/>
                  <w:vMerge/>
                  <w:hideMark/>
                </w:tcPr>
                <w:p w:rsidR="007C1C02" w:rsidRPr="00CC5B98" w:rsidRDefault="007C1C02" w:rsidP="00CC5B98">
                  <w:pPr>
                    <w:jc w:val="center"/>
                    <w:rPr>
                      <w:rFonts w:ascii="Times New Roman" w:eastAsia="Calibri" w:hAnsi="Times New Roman" w:cs="Times New Roman"/>
                      <w:b/>
                      <w:sz w:val="24"/>
                      <w:szCs w:val="24"/>
                      <w:lang w:val="id-ID"/>
                    </w:rPr>
                  </w:pPr>
                </w:p>
              </w:tc>
              <w:tc>
                <w:tcPr>
                  <w:tcW w:w="2290" w:type="dxa"/>
                  <w:noWrap/>
                  <w:hideMark/>
                </w:tcPr>
                <w:p w:rsidR="007C1C02" w:rsidRPr="00CC5B98" w:rsidRDefault="007C1C02" w:rsidP="00CC5B98">
                  <w:pPr>
                    <w:jc w:val="center"/>
                    <w:rPr>
                      <w:rFonts w:ascii="Times New Roman" w:eastAsia="Calibri" w:hAnsi="Times New Roman" w:cs="Times New Roman"/>
                      <w:b/>
                      <w:sz w:val="24"/>
                      <w:szCs w:val="24"/>
                      <w:lang w:val="id-ID"/>
                    </w:rPr>
                  </w:pPr>
                  <w:r w:rsidRPr="00CC5B98">
                    <w:rPr>
                      <w:rFonts w:ascii="Times New Roman" w:eastAsia="Calibri" w:hAnsi="Times New Roman" w:cs="Times New Roman"/>
                      <w:b/>
                      <w:sz w:val="24"/>
                      <w:szCs w:val="24"/>
                      <w:lang w:val="id-ID"/>
                    </w:rPr>
                    <w:t xml:space="preserve">TAHUN </w:t>
                  </w:r>
                  <w:r w:rsidR="00CC5B98" w:rsidRPr="00CC5B98">
                    <w:rPr>
                      <w:rFonts w:ascii="Times New Roman" w:eastAsia="Calibri" w:hAnsi="Times New Roman" w:cs="Times New Roman"/>
                      <w:b/>
                      <w:sz w:val="24"/>
                      <w:szCs w:val="24"/>
                      <w:lang w:val="id-ID"/>
                    </w:rPr>
                    <w:t>2014</w:t>
                  </w:r>
                </w:p>
              </w:tc>
              <w:tc>
                <w:tcPr>
                  <w:tcW w:w="2250" w:type="dxa"/>
                  <w:noWrap/>
                  <w:hideMark/>
                </w:tcPr>
                <w:p w:rsidR="007C1C02" w:rsidRPr="00CC5B98" w:rsidRDefault="007C1C02" w:rsidP="00CC5B98">
                  <w:pPr>
                    <w:jc w:val="center"/>
                    <w:rPr>
                      <w:rFonts w:ascii="Times New Roman" w:eastAsia="Calibri" w:hAnsi="Times New Roman" w:cs="Times New Roman"/>
                      <w:b/>
                      <w:sz w:val="24"/>
                      <w:szCs w:val="24"/>
                      <w:lang w:val="id-ID"/>
                    </w:rPr>
                  </w:pPr>
                  <w:r w:rsidRPr="00CC5B98">
                    <w:rPr>
                      <w:rFonts w:ascii="Times New Roman" w:eastAsia="Calibri" w:hAnsi="Times New Roman" w:cs="Times New Roman"/>
                      <w:b/>
                      <w:sz w:val="24"/>
                      <w:szCs w:val="24"/>
                      <w:lang w:val="id-ID"/>
                    </w:rPr>
                    <w:t xml:space="preserve">TAHUN </w:t>
                  </w:r>
                  <w:r w:rsidR="00CC5B98" w:rsidRPr="00CC5B98">
                    <w:rPr>
                      <w:rFonts w:ascii="Times New Roman" w:eastAsia="Calibri" w:hAnsi="Times New Roman" w:cs="Times New Roman"/>
                      <w:b/>
                      <w:sz w:val="24"/>
                      <w:szCs w:val="24"/>
                      <w:lang w:val="id-ID"/>
                    </w:rPr>
                    <w:t>2015</w:t>
                  </w:r>
                </w:p>
              </w:tc>
              <w:tc>
                <w:tcPr>
                  <w:tcW w:w="2430" w:type="dxa"/>
                  <w:noWrap/>
                  <w:hideMark/>
                </w:tcPr>
                <w:p w:rsidR="007C1C02" w:rsidRPr="00CC5B98" w:rsidRDefault="007C1C02" w:rsidP="00CC5B98">
                  <w:pPr>
                    <w:jc w:val="center"/>
                    <w:rPr>
                      <w:rFonts w:ascii="Times New Roman" w:eastAsia="Calibri" w:hAnsi="Times New Roman" w:cs="Times New Roman"/>
                      <w:b/>
                      <w:sz w:val="24"/>
                      <w:szCs w:val="24"/>
                      <w:lang w:val="id-ID"/>
                    </w:rPr>
                  </w:pPr>
                  <w:r w:rsidRPr="00CC5B98">
                    <w:rPr>
                      <w:rFonts w:ascii="Times New Roman" w:eastAsia="Calibri" w:hAnsi="Times New Roman" w:cs="Times New Roman"/>
                      <w:b/>
                      <w:sz w:val="24"/>
                      <w:szCs w:val="24"/>
                      <w:lang w:val="id-ID"/>
                    </w:rPr>
                    <w:t xml:space="preserve">TAHUN </w:t>
                  </w:r>
                  <w:r w:rsidR="00CC5B98" w:rsidRPr="00CC5B98">
                    <w:rPr>
                      <w:rFonts w:ascii="Times New Roman" w:eastAsia="Calibri" w:hAnsi="Times New Roman" w:cs="Times New Roman"/>
                      <w:b/>
                      <w:sz w:val="24"/>
                      <w:szCs w:val="24"/>
                      <w:lang w:val="id-ID"/>
                    </w:rPr>
                    <w:t>2016</w:t>
                  </w:r>
                </w:p>
              </w:tc>
            </w:tr>
            <w:tr w:rsidR="007C1C02" w:rsidRPr="007C1C02" w:rsidTr="00CC5B98">
              <w:trPr>
                <w:trHeight w:val="576"/>
              </w:trPr>
              <w:tc>
                <w:tcPr>
                  <w:tcW w:w="707"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1</w:t>
                  </w:r>
                </w:p>
              </w:tc>
              <w:tc>
                <w:tcPr>
                  <w:tcW w:w="1230"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Bara Bali</w:t>
                  </w: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21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21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71"/>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2</w:t>
                  </w:r>
                </w:p>
              </w:tc>
              <w:tc>
                <w:tcPr>
                  <w:tcW w:w="1230"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Saba</w:t>
                  </w: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21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21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3</w:t>
                  </w:r>
                </w:p>
              </w:tc>
              <w:tc>
                <w:tcPr>
                  <w:tcW w:w="1230"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jago</w:t>
                  </w: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21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4</w:t>
                  </w:r>
                </w:p>
              </w:tc>
              <w:tc>
                <w:tcPr>
                  <w:tcW w:w="1230"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Bujak</w:t>
                  </w: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21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21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5</w:t>
                  </w:r>
                </w:p>
              </w:tc>
              <w:tc>
                <w:tcPr>
                  <w:tcW w:w="1230"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Semoyang</w:t>
                  </w: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6</w:t>
                  </w:r>
                </w:p>
              </w:tc>
              <w:tc>
                <w:tcPr>
                  <w:tcW w:w="1230"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Penujak</w:t>
                  </w: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7</w:t>
                  </w:r>
                </w:p>
              </w:tc>
              <w:tc>
                <w:tcPr>
                  <w:tcW w:w="1230"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perina</w:t>
                  </w: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p>
              </w:tc>
            </w:tr>
            <w:tr w:rsidR="007C1C02" w:rsidRPr="007C1C02" w:rsidTr="00CC5B98">
              <w:trPr>
                <w:trHeight w:val="7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 xml:space="preserve">PPH 21 Belum </w:t>
                  </w:r>
                  <w:r w:rsidR="00F03FDF" w:rsidRPr="007C1C02">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3B6B1215" wp14:editId="15A1752A">
                            <wp:simplePos x="0" y="0"/>
                            <wp:positionH relativeFrom="column">
                              <wp:posOffset>-1291590</wp:posOffset>
                            </wp:positionH>
                            <wp:positionV relativeFrom="paragraph">
                              <wp:posOffset>-8255</wp:posOffset>
                            </wp:positionV>
                            <wp:extent cx="495046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1.7pt;margin-top:-.65pt;width:3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7D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sMU2yG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N5pHDLeAAAACgEAAA8AAABkcnMvZG93bnJldi54bWxM&#10;j01PwzAMhu9I/IfISFzQlrRjY5Sm04TEgSPbJK5Z47WFxqmadC379RhxgJs/Hr1+nG8m14oz9qHx&#10;pCGZKxBIpbcNVRoO+5fZGkSIhqxpPaGGLwywKa6vcpNZP9IbnnexEhxCITMa6hi7TMpQ1uhMmPsO&#10;iXcn3zsTue0raXszcrhrZarUSjrTEF+oTYfPNZafu8FpwDAsE7V9dNXh9TLevaeXj7Hba317M22f&#10;QESc4h8MP/qsDgU7Hf1ANohWwyxVi3tmuUoWIJhYPqxSEMffgSxy+f+F4hsAAP//AwBQSwECLQAU&#10;AAYACAAAACEAtoM4kv4AAADhAQAAEwAAAAAAAAAAAAAAAAAAAAAAW0NvbnRlbnRfVHlwZXNdLnht&#10;bFBLAQItABQABgAIAAAAIQA4/SH/1gAAAJQBAAALAAAAAAAAAAAAAAAAAC8BAABfcmVscy8ucmVs&#10;c1BLAQItABQABgAIAAAAIQDbAg7DJQIAAEoEAAAOAAAAAAAAAAAAAAAAAC4CAABkcnMvZTJvRG9j&#10;LnhtbFBLAQItABQABgAIAAAAIQDeaRwy3gAAAAoBAAAPAAAAAAAAAAAAAAAAAH8EAABkcnMvZG93&#10;bnJldi54bWxQSwUGAAAAAAQABADzAAAAigUAAAAA&#10;"/>
                        </w:pict>
                      </mc:Fallback>
                    </mc:AlternateContent>
                  </w:r>
                  <w:r w:rsidRPr="007C1C02">
                    <w:rPr>
                      <w:rFonts w:ascii="Times New Roman" w:eastAsia="Calibri" w:hAnsi="Times New Roman" w:cs="Times New Roman"/>
                      <w:sz w:val="24"/>
                      <w:szCs w:val="24"/>
                      <w:lang w:val="id-ID"/>
                    </w:rPr>
                    <w:t>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lastRenderedPageBreak/>
                    <w:t xml:space="preserve">PPH 21 Belum </w:t>
                  </w:r>
                  <w:r w:rsidRPr="007C1C02">
                    <w:rPr>
                      <w:rFonts w:ascii="Times New Roman" w:eastAsia="Calibri" w:hAnsi="Times New Roman" w:cs="Times New Roman"/>
                      <w:sz w:val="24"/>
                      <w:szCs w:val="24"/>
                      <w:lang w:val="id-ID"/>
                    </w:rPr>
                    <w:lastRenderedPageBreak/>
                    <w:t>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8</w:t>
                  </w:r>
                </w:p>
              </w:tc>
              <w:tc>
                <w:tcPr>
                  <w:tcW w:w="1230"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nyerot</w:t>
                  </w: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21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21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r>
            <w:tr w:rsidR="007C1C02" w:rsidRPr="007C1C02" w:rsidTr="00CC5B98">
              <w:trPr>
                <w:trHeight w:val="300"/>
              </w:trPr>
              <w:tc>
                <w:tcPr>
                  <w:tcW w:w="707"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9</w:t>
                  </w:r>
                </w:p>
              </w:tc>
              <w:tc>
                <w:tcPr>
                  <w:tcW w:w="1230" w:type="dxa"/>
                  <w:vMerge w:val="restart"/>
                  <w:noWrap/>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Ubung</w:t>
                  </w: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PPN belum dipungut dan disetor</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22 belum dipungut dan disetor</w:t>
                  </w:r>
                </w:p>
              </w:tc>
            </w:tr>
            <w:tr w:rsidR="007C1C02" w:rsidRPr="007C1C02" w:rsidTr="00CC5B98">
              <w:trPr>
                <w:trHeight w:val="300"/>
              </w:trPr>
              <w:tc>
                <w:tcPr>
                  <w:tcW w:w="707"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1230" w:type="dxa"/>
                  <w:vMerge/>
                  <w:hideMark/>
                </w:tcPr>
                <w:p w:rsidR="007C1C02" w:rsidRPr="007C1C02" w:rsidRDefault="007C1C02" w:rsidP="007C1C02">
                  <w:pPr>
                    <w:spacing w:line="360" w:lineRule="auto"/>
                    <w:jc w:val="both"/>
                    <w:rPr>
                      <w:rFonts w:ascii="Times New Roman" w:eastAsia="Calibri" w:hAnsi="Times New Roman" w:cs="Times New Roman"/>
                      <w:sz w:val="24"/>
                      <w:szCs w:val="24"/>
                      <w:lang w:val="id-ID"/>
                    </w:rPr>
                  </w:pPr>
                </w:p>
              </w:tc>
              <w:tc>
                <w:tcPr>
                  <w:tcW w:w="229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Pajak Restoran</w:t>
                  </w:r>
                </w:p>
              </w:tc>
              <w:tc>
                <w:tcPr>
                  <w:tcW w:w="225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w:t>
                  </w:r>
                </w:p>
              </w:tc>
              <w:tc>
                <w:tcPr>
                  <w:tcW w:w="2430" w:type="dxa"/>
                  <w:noWrap/>
                  <w:hideMark/>
                </w:tcPr>
                <w:p w:rsidR="007C1C02" w:rsidRPr="007C1C02" w:rsidRDefault="007C1C02" w:rsidP="00CC5B98">
                  <w:pPr>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PPH 21 Belum dipungut dan disetor</w:t>
                  </w:r>
                </w:p>
              </w:tc>
            </w:tr>
          </w:tbl>
          <w:p w:rsidR="007C1C02" w:rsidRPr="007C1C02" w:rsidRDefault="007C1C02" w:rsidP="007C1C02">
            <w:pPr>
              <w:spacing w:after="0" w:line="360" w:lineRule="auto"/>
              <w:jc w:val="both"/>
              <w:rPr>
                <w:rFonts w:ascii="Times New Roman" w:eastAsia="Calibri" w:hAnsi="Times New Roman" w:cs="Times New Roman"/>
                <w:sz w:val="24"/>
                <w:szCs w:val="24"/>
                <w:lang w:val="id-ID"/>
              </w:rPr>
            </w:pPr>
          </w:p>
        </w:tc>
      </w:tr>
      <w:tr w:rsidR="007C1C02" w:rsidRPr="007C1C02" w:rsidTr="007E455D">
        <w:trPr>
          <w:trHeight w:val="414"/>
        </w:trPr>
        <w:tc>
          <w:tcPr>
            <w:tcW w:w="8060" w:type="dxa"/>
            <w:vMerge/>
            <w:tcBorders>
              <w:top w:val="nil"/>
              <w:left w:val="nil"/>
              <w:bottom w:val="nil"/>
              <w:right w:val="nil"/>
            </w:tcBorders>
            <w:vAlign w:val="center"/>
            <w:hideMark/>
          </w:tcPr>
          <w:p w:rsidR="007C1C02" w:rsidRPr="007C1C02" w:rsidRDefault="007C1C02" w:rsidP="007C1C02">
            <w:pPr>
              <w:spacing w:after="0" w:line="360" w:lineRule="auto"/>
              <w:jc w:val="both"/>
              <w:rPr>
                <w:rFonts w:ascii="Times New Roman" w:eastAsia="Calibri" w:hAnsi="Times New Roman" w:cs="Times New Roman"/>
                <w:sz w:val="24"/>
                <w:szCs w:val="24"/>
                <w:lang w:val="id-ID"/>
              </w:rPr>
            </w:pPr>
          </w:p>
        </w:tc>
      </w:tr>
    </w:tbl>
    <w:p w:rsidR="007C1C02" w:rsidRPr="007C1C02" w:rsidRDefault="007C1C02" w:rsidP="007C1C02">
      <w:pPr>
        <w:spacing w:after="0" w:line="360" w:lineRule="auto"/>
        <w:jc w:val="both"/>
        <w:rPr>
          <w:rFonts w:ascii="Times New Roman" w:eastAsia="Calibri" w:hAnsi="Times New Roman" w:cs="Times New Roman"/>
          <w:i/>
          <w:sz w:val="24"/>
          <w:szCs w:val="24"/>
          <w:lang w:val="id-ID"/>
        </w:rPr>
      </w:pPr>
      <w:r w:rsidRPr="007C1C02">
        <w:rPr>
          <w:rFonts w:ascii="Times New Roman" w:eastAsia="Calibri" w:hAnsi="Times New Roman" w:cs="Times New Roman"/>
          <w:sz w:val="24"/>
          <w:szCs w:val="24"/>
          <w:lang w:val="id-ID"/>
        </w:rPr>
        <w:lastRenderedPageBreak/>
        <w:t>Sumber : Laporan Hasil Pemeriksaan Inspektorat Kabupaten Lombok Tengah</w:t>
      </w:r>
      <w:r w:rsidRPr="007C1C02">
        <w:rPr>
          <w:rFonts w:ascii="Times New Roman" w:eastAsia="Calibri" w:hAnsi="Times New Roman" w:cs="Times New Roman"/>
          <w:i/>
          <w:sz w:val="24"/>
          <w:szCs w:val="24"/>
          <w:lang w:val="id-ID"/>
        </w:rPr>
        <w:t>.</w:t>
      </w:r>
    </w:p>
    <w:p w:rsidR="007C1C02" w:rsidRPr="007C1C02" w:rsidRDefault="007C1C02" w:rsidP="007C1C02">
      <w:pPr>
        <w:spacing w:after="0" w:line="360" w:lineRule="auto"/>
        <w:jc w:val="both"/>
        <w:rPr>
          <w:rFonts w:ascii="Times New Roman" w:eastAsia="Calibri" w:hAnsi="Times New Roman" w:cs="Times New Roman"/>
          <w:i/>
          <w:sz w:val="24"/>
          <w:szCs w:val="24"/>
          <w:lang w:val="id-ID"/>
        </w:rPr>
      </w:pPr>
    </w:p>
    <w:p w:rsidR="007C1C02" w:rsidRPr="007C1C02" w:rsidRDefault="007C1C02" w:rsidP="00CC5B98">
      <w:pPr>
        <w:spacing w:after="0" w:line="360" w:lineRule="auto"/>
        <w:ind w:firstLine="720"/>
        <w:jc w:val="both"/>
        <w:rPr>
          <w:rFonts w:ascii="Times New Roman" w:eastAsia="Calibri" w:hAnsi="Times New Roman" w:cs="Times New Roman"/>
          <w:sz w:val="24"/>
          <w:szCs w:val="24"/>
          <w:lang w:val="id-ID"/>
        </w:rPr>
      </w:pPr>
      <w:r w:rsidRPr="007C1C02">
        <w:rPr>
          <w:rFonts w:ascii="Times New Roman" w:eastAsia="Calibri" w:hAnsi="Times New Roman" w:cs="Times New Roman"/>
          <w:sz w:val="24"/>
          <w:szCs w:val="24"/>
          <w:lang w:val="id-ID"/>
        </w:rPr>
        <w:t xml:space="preserve">Berdasarkan tabel tersebut dapat dilihat bahwa dalam tiga tahun ini setelah turunnya dana desa dan dilakukannya pemeriksaan secara berkala oleh tim pemeriksa yakni dari Inspektorat Kabupaten Lombok Tengah, ditemukan bahwa pada salah satu desa dari tahun 2014, 2015 dan 2016 tetap terdapat temuan administrasi yang berarti merupakan sebuah kesalahan dalam pengelolaan administrasi yang ada dan desa tersebut setiap tahunnya mengalami penambahan kasus kesalahan administrasi yang ada.  saat dilakukan pemeriksaan oleh Inspektorat Desa Ubung selalu mengalami maladministrasi bahkan pada tahun 2016 terjadinya kenaikan yang signifikan oleh karena adanya permasalahan tersebut menjadi alasan penulis memilih judul penelitian “Faktor – Faktor  Maladministrasi Dalam Pengelolaan Dana Desa di Desa Ubung Kecamatan Jonggat Kabupaten Lombok Tengah Provinsi Nusa Tenggara Barat” . </w:t>
      </w:r>
    </w:p>
    <w:p w:rsidR="00FC5467" w:rsidRPr="00FC5467" w:rsidRDefault="00FC5467" w:rsidP="00CC5B98">
      <w:pPr>
        <w:spacing w:after="0" w:line="360" w:lineRule="auto"/>
        <w:ind w:firstLine="720"/>
        <w:jc w:val="both"/>
        <w:rPr>
          <w:rFonts w:ascii="Times New Roman" w:eastAsia="Calibri" w:hAnsi="Times New Roman" w:cs="Times New Roman"/>
          <w:sz w:val="24"/>
          <w:szCs w:val="24"/>
          <w:lang w:val="id-ID"/>
        </w:rPr>
      </w:pPr>
      <w:r w:rsidRPr="00FC5467">
        <w:rPr>
          <w:rFonts w:ascii="Times New Roman" w:eastAsia="Calibri" w:hAnsi="Times New Roman" w:cs="Times New Roman"/>
          <w:sz w:val="24"/>
          <w:szCs w:val="24"/>
          <w:lang w:val="id-ID"/>
        </w:rPr>
        <w:t>Adapun maksud penulis melaksanakan kegiatan penelitian di Desa Ubung dengan maksud untuk mencari dan memperoleh data dan informasi tentang apa saja yang termasuk kedalam faktor–faktor sehingga dapat terjadinya maladministrasi pada Desa Ubung Kecamatan Jonggat Kabupaten Lombok Tengah .</w:t>
      </w:r>
    </w:p>
    <w:p w:rsidR="00AC059E" w:rsidRPr="00AC059E" w:rsidRDefault="00AC059E" w:rsidP="00AC059E">
      <w:pPr>
        <w:spacing w:after="0" w:line="360" w:lineRule="auto"/>
        <w:jc w:val="both"/>
        <w:rPr>
          <w:rFonts w:ascii="Times New Roman" w:eastAsia="Calibri" w:hAnsi="Times New Roman" w:cs="Times New Roman"/>
          <w:sz w:val="24"/>
          <w:szCs w:val="24"/>
          <w:lang w:val="id-ID"/>
        </w:rPr>
      </w:pPr>
      <w:r w:rsidRPr="00AC059E">
        <w:rPr>
          <w:rFonts w:ascii="Times New Roman" w:eastAsia="Calibri" w:hAnsi="Times New Roman" w:cs="Times New Roman"/>
          <w:sz w:val="24"/>
          <w:szCs w:val="24"/>
          <w:lang w:val="id-ID"/>
        </w:rPr>
        <w:t>Adapun beberapa tujuan yang ingin dicapai dari peneltian yang dilakukan oleh penulis antara lain :</w:t>
      </w:r>
    </w:p>
    <w:p w:rsidR="00AC059E" w:rsidRPr="00AC059E" w:rsidRDefault="00AC059E" w:rsidP="00AC059E">
      <w:pPr>
        <w:numPr>
          <w:ilvl w:val="0"/>
          <w:numId w:val="6"/>
        </w:numPr>
        <w:spacing w:after="0" w:line="360" w:lineRule="auto"/>
        <w:ind w:left="450" w:hanging="450"/>
        <w:jc w:val="both"/>
        <w:rPr>
          <w:rFonts w:ascii="Times New Roman" w:eastAsia="Calibri" w:hAnsi="Times New Roman" w:cs="Times New Roman"/>
          <w:sz w:val="24"/>
          <w:szCs w:val="24"/>
          <w:lang w:val="id-ID"/>
        </w:rPr>
      </w:pPr>
      <w:r w:rsidRPr="00AC059E">
        <w:rPr>
          <w:rFonts w:ascii="Times New Roman" w:eastAsia="Calibri" w:hAnsi="Times New Roman" w:cs="Times New Roman"/>
          <w:sz w:val="24"/>
          <w:szCs w:val="24"/>
          <w:lang w:val="id-ID"/>
        </w:rPr>
        <w:t>Untuk mengetahui faktor-faktor penyebab sehingga dapat terjadinya maladministrasi pengelolaan dana desa di Desa Ubung Kecamatan Jonggat Kabupaten Lombok tengah Provinsi Nusa Tenggara Barat.</w:t>
      </w:r>
    </w:p>
    <w:p w:rsidR="00AC059E" w:rsidRPr="00AC059E" w:rsidRDefault="00AC059E" w:rsidP="00AC059E">
      <w:pPr>
        <w:numPr>
          <w:ilvl w:val="0"/>
          <w:numId w:val="6"/>
        </w:numPr>
        <w:spacing w:after="0" w:line="360" w:lineRule="auto"/>
        <w:ind w:left="450" w:hanging="450"/>
        <w:jc w:val="both"/>
        <w:rPr>
          <w:rFonts w:ascii="Times New Roman" w:eastAsia="Calibri" w:hAnsi="Times New Roman" w:cs="Times New Roman"/>
          <w:sz w:val="24"/>
          <w:szCs w:val="24"/>
          <w:lang w:val="id-ID"/>
        </w:rPr>
      </w:pPr>
      <w:r w:rsidRPr="00AC059E">
        <w:rPr>
          <w:rFonts w:ascii="Times New Roman" w:eastAsia="Calibri" w:hAnsi="Times New Roman" w:cs="Times New Roman"/>
          <w:sz w:val="24"/>
          <w:szCs w:val="24"/>
          <w:lang w:val="id-ID"/>
        </w:rPr>
        <w:lastRenderedPageBreak/>
        <w:t>Untuk mengetahui upaya-upaya yang dilakukan pemerintah Kabupaten Lombok Tengah dalam mengatasi maladministrasi yang terjadi di beberapa desa pada Kabupaten Lombok Tengah Provinsi Nusa Tenggara Barat.</w:t>
      </w:r>
    </w:p>
    <w:p w:rsidR="00AC059E" w:rsidRPr="00AC059E" w:rsidRDefault="00AC059E" w:rsidP="00AC059E">
      <w:pPr>
        <w:numPr>
          <w:ilvl w:val="0"/>
          <w:numId w:val="6"/>
        </w:numPr>
        <w:tabs>
          <w:tab w:val="left" w:pos="450"/>
        </w:tabs>
        <w:spacing w:after="0" w:line="360" w:lineRule="auto"/>
        <w:ind w:left="450" w:hanging="450"/>
        <w:jc w:val="both"/>
        <w:rPr>
          <w:rFonts w:ascii="Times New Roman" w:eastAsia="Calibri" w:hAnsi="Times New Roman" w:cs="Times New Roman"/>
          <w:sz w:val="24"/>
          <w:szCs w:val="24"/>
          <w:lang w:val="id-ID"/>
        </w:rPr>
      </w:pPr>
      <w:r w:rsidRPr="00AC059E">
        <w:rPr>
          <w:rFonts w:ascii="Times New Roman" w:eastAsia="Calibri" w:hAnsi="Times New Roman" w:cs="Times New Roman"/>
          <w:sz w:val="24"/>
          <w:szCs w:val="24"/>
          <w:lang w:val="id-ID"/>
        </w:rPr>
        <w:t>Untuk mengetahui sanksi yang diberikan oleh Pemerintah Kabupaten Lombok Tengah dalam mengatasi maladministrasi yang terjadi di beberapa desa pada Kabupaten Lombok Tengah Provinsi Nusa Tenggara Barat</w:t>
      </w:r>
    </w:p>
    <w:p w:rsidR="00F32A4B" w:rsidRPr="00AC059E" w:rsidRDefault="00F32A4B" w:rsidP="00F32A4B">
      <w:pPr>
        <w:spacing w:after="0" w:line="240" w:lineRule="auto"/>
        <w:jc w:val="both"/>
        <w:rPr>
          <w:rFonts w:ascii="Times New Roman" w:eastAsia="Calibri" w:hAnsi="Times New Roman" w:cs="Times New Roman"/>
          <w:b/>
          <w:sz w:val="24"/>
          <w:szCs w:val="24"/>
        </w:rPr>
      </w:pPr>
    </w:p>
    <w:p w:rsidR="00F32A4B" w:rsidRDefault="00F32A4B" w:rsidP="00F32A4B">
      <w:pPr>
        <w:spacing w:after="0" w:line="360" w:lineRule="auto"/>
        <w:jc w:val="both"/>
        <w:rPr>
          <w:rFonts w:ascii="Times New Roman" w:eastAsia="Calibri" w:hAnsi="Times New Roman" w:cs="Times New Roman"/>
          <w:b/>
          <w:sz w:val="24"/>
          <w:szCs w:val="24"/>
        </w:rPr>
      </w:pPr>
      <w:r w:rsidRPr="004C4909">
        <w:rPr>
          <w:rFonts w:ascii="Times New Roman" w:eastAsia="Calibri" w:hAnsi="Times New Roman" w:cs="Times New Roman"/>
          <w:b/>
          <w:sz w:val="24"/>
          <w:szCs w:val="24"/>
        </w:rPr>
        <w:t>KAJIAN TEORITIS</w:t>
      </w:r>
    </w:p>
    <w:p w:rsidR="002D0E2B" w:rsidRDefault="002D0E2B" w:rsidP="002D0E2B">
      <w:pPr>
        <w:tabs>
          <w:tab w:val="left" w:pos="426"/>
        </w:tabs>
        <w:spacing w:after="0" w:line="360" w:lineRule="auto"/>
        <w:jc w:val="both"/>
        <w:rPr>
          <w:rFonts w:ascii="Times New Roman" w:eastAsia="Calibri" w:hAnsi="Times New Roman" w:cs="Times New Roman"/>
          <w:b/>
          <w:sz w:val="24"/>
          <w:szCs w:val="24"/>
        </w:rPr>
      </w:pPr>
      <w:r w:rsidRPr="002D0E2B">
        <w:rPr>
          <w:rFonts w:ascii="Times New Roman" w:eastAsia="Calibri" w:hAnsi="Times New Roman" w:cs="Times New Roman"/>
          <w:b/>
          <w:sz w:val="24"/>
          <w:szCs w:val="24"/>
          <w:lang w:val="id-ID"/>
        </w:rPr>
        <w:t>Administrasi</w:t>
      </w:r>
    </w:p>
    <w:p w:rsidR="007838FF" w:rsidRPr="002D0E2B" w:rsidRDefault="00AE18B5" w:rsidP="002D0E2B">
      <w:pPr>
        <w:tabs>
          <w:tab w:val="left" w:pos="426"/>
        </w:tabs>
        <w:spacing w:after="0" w:line="360" w:lineRule="auto"/>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838FF" w:rsidRPr="007838FF">
        <w:rPr>
          <w:rFonts w:ascii="Times New Roman" w:eastAsia="Calibri" w:hAnsi="Times New Roman" w:cs="Times New Roman"/>
          <w:sz w:val="24"/>
          <w:szCs w:val="24"/>
          <w:lang w:val="id-ID"/>
        </w:rPr>
        <w:t>John M. Pfiffner dan Presthus dalam Abdurahmat Fathony mengemukakan bahwa administrasi mer</w:t>
      </w:r>
      <w:r w:rsidR="002D0E2B">
        <w:rPr>
          <w:rFonts w:ascii="Times New Roman" w:eastAsia="Calibri" w:hAnsi="Times New Roman" w:cs="Times New Roman"/>
          <w:sz w:val="24"/>
          <w:szCs w:val="24"/>
        </w:rPr>
        <w:t>u</w:t>
      </w:r>
      <w:r w:rsidR="007838FF" w:rsidRPr="007838FF">
        <w:rPr>
          <w:rFonts w:ascii="Times New Roman" w:eastAsia="Calibri" w:hAnsi="Times New Roman" w:cs="Times New Roman"/>
          <w:sz w:val="24"/>
          <w:szCs w:val="24"/>
          <w:lang w:val="id-ID"/>
        </w:rPr>
        <w:t>pakan pengkoordinasian dan pengarahan sumber-sumber tenaga manusia dan material untuk mencapai tujuan yang diinginkan, dalam hal ini administrasi lebih ditekankan kepada kegiatan mengkoordinasikan orang-orang yang bekerjasama, alat-alat dan dana yang dipakainya untuk mecapai tujuan yang diinginkan</w:t>
      </w:r>
      <w:r w:rsidR="009F205F">
        <w:rPr>
          <w:rFonts w:ascii="Times New Roman" w:eastAsia="Calibri" w:hAnsi="Times New Roman" w:cs="Times New Roman"/>
          <w:sz w:val="24"/>
          <w:szCs w:val="24"/>
        </w:rPr>
        <w:t>.</w:t>
      </w:r>
    </w:p>
    <w:p w:rsidR="002D0E2B" w:rsidRDefault="002D0E2B" w:rsidP="002D0E2B">
      <w:pPr>
        <w:spacing w:after="0" w:line="360" w:lineRule="auto"/>
        <w:jc w:val="both"/>
        <w:rPr>
          <w:rFonts w:ascii="Times New Roman" w:eastAsia="Calibri" w:hAnsi="Times New Roman" w:cs="Times New Roman"/>
          <w:b/>
          <w:sz w:val="24"/>
          <w:szCs w:val="24"/>
        </w:rPr>
      </w:pPr>
      <w:r w:rsidRPr="002D0E2B">
        <w:rPr>
          <w:rFonts w:ascii="Times New Roman" w:eastAsia="Calibri" w:hAnsi="Times New Roman" w:cs="Times New Roman"/>
          <w:b/>
          <w:sz w:val="24"/>
          <w:szCs w:val="24"/>
          <w:lang w:val="id-ID"/>
        </w:rPr>
        <w:t>Maladministrasi</w:t>
      </w:r>
    </w:p>
    <w:p w:rsidR="002D0E2B" w:rsidRPr="002D0E2B" w:rsidRDefault="002D0E2B" w:rsidP="00AE18B5">
      <w:pPr>
        <w:spacing w:after="0" w:line="360" w:lineRule="auto"/>
        <w:ind w:firstLine="720"/>
        <w:jc w:val="both"/>
        <w:rPr>
          <w:rFonts w:ascii="Times New Roman" w:eastAsia="Calibri" w:hAnsi="Times New Roman" w:cs="Times New Roman"/>
          <w:sz w:val="24"/>
          <w:szCs w:val="24"/>
          <w:lang w:val="id-ID"/>
        </w:rPr>
      </w:pPr>
      <w:r w:rsidRPr="002D0E2B">
        <w:rPr>
          <w:rFonts w:ascii="Times New Roman" w:eastAsia="Calibri" w:hAnsi="Times New Roman" w:cs="Times New Roman"/>
          <w:sz w:val="24"/>
          <w:szCs w:val="24"/>
          <w:lang w:val="id-ID"/>
        </w:rPr>
        <w:t xml:space="preserve">Istilah dari maladministrasi (baca: mal-adminitrasi) diambil dari bahasa inggris </w:t>
      </w:r>
      <w:r w:rsidRPr="002D0E2B">
        <w:rPr>
          <w:rFonts w:ascii="Times New Roman" w:eastAsia="Calibri" w:hAnsi="Times New Roman" w:cs="Times New Roman"/>
          <w:i/>
          <w:sz w:val="24"/>
          <w:szCs w:val="24"/>
          <w:lang w:val="id-ID"/>
        </w:rPr>
        <w:t xml:space="preserve">maladministration </w:t>
      </w:r>
      <w:r w:rsidRPr="002D0E2B">
        <w:rPr>
          <w:rFonts w:ascii="Times New Roman" w:eastAsia="Calibri" w:hAnsi="Times New Roman" w:cs="Times New Roman"/>
          <w:sz w:val="24"/>
          <w:szCs w:val="24"/>
          <w:lang w:val="id-ID"/>
        </w:rPr>
        <w:t>yang diartikan sebagai tata usaha buruk, pemerintahan yang buruk.</w:t>
      </w:r>
      <w:r w:rsidRPr="002D0E2B">
        <w:rPr>
          <w:rFonts w:ascii="Arial" w:hAnsi="Arial" w:cs="Arial"/>
          <w:sz w:val="24"/>
          <w:szCs w:val="24"/>
          <w:lang w:val="id-ID"/>
        </w:rPr>
        <w:t xml:space="preserve"> </w:t>
      </w:r>
      <w:r w:rsidRPr="002D0E2B">
        <w:rPr>
          <w:rFonts w:ascii="Times New Roman" w:eastAsia="Calibri" w:hAnsi="Times New Roman" w:cs="Times New Roman"/>
          <w:sz w:val="24"/>
          <w:szCs w:val="24"/>
          <w:lang w:val="id-ID"/>
        </w:rPr>
        <w:t>Menurut  pemaparan Komisioner Ombudsman Republik Indonesia “Maladministrasi adalah merupakan penyalahgunaan wewenang, penyalahgunaan jabatan atau termasuk didalamnya adalah KKN (korupsi, kolusi dan Nepotisme)”.</w:t>
      </w:r>
    </w:p>
    <w:p w:rsidR="002D0E2B" w:rsidRPr="002D0E2B" w:rsidRDefault="002D0E2B" w:rsidP="00AE18B5">
      <w:pPr>
        <w:spacing w:after="0" w:line="360" w:lineRule="auto"/>
        <w:ind w:firstLine="720"/>
        <w:jc w:val="both"/>
        <w:rPr>
          <w:rFonts w:ascii="Times New Roman" w:eastAsia="Calibri" w:hAnsi="Times New Roman" w:cs="Times New Roman"/>
          <w:sz w:val="24"/>
          <w:szCs w:val="24"/>
          <w:lang w:val="id-ID"/>
        </w:rPr>
      </w:pPr>
      <w:r w:rsidRPr="002D0E2B">
        <w:rPr>
          <w:rFonts w:ascii="Times New Roman" w:eastAsia="Calibri" w:hAnsi="Times New Roman" w:cs="Times New Roman"/>
          <w:sz w:val="24"/>
          <w:szCs w:val="24"/>
          <w:lang w:val="id-ID"/>
        </w:rPr>
        <w:t>Menurut pendapat Sudjijono mengenai maladmini</w:t>
      </w:r>
      <w:r w:rsidR="00AE18B5">
        <w:rPr>
          <w:rFonts w:ascii="Times New Roman" w:eastAsia="Calibri" w:hAnsi="Times New Roman" w:cs="Times New Roman"/>
          <w:sz w:val="24"/>
          <w:szCs w:val="24"/>
          <w:lang w:val="id-ID"/>
        </w:rPr>
        <w:t>strasi, maladministrasi adalah</w:t>
      </w:r>
      <w:r w:rsidRPr="002D0E2B">
        <w:rPr>
          <w:rFonts w:ascii="Times New Roman" w:eastAsia="Calibri" w:hAnsi="Times New Roman" w:cs="Times New Roman"/>
          <w:sz w:val="24"/>
          <w:szCs w:val="24"/>
          <w:lang w:val="id-ID"/>
        </w:rPr>
        <w:t xml:space="preserve">Suatu tindakan atau perilaku adminstrasi yang dilakukan oleh penyelenggara administrasi negara (pejabat publik) dalam proses memberikan pelayanan umum yang menyimpang dan bertentangan dengan kaidah atau norma hukum yang berlaku atau melakukan penyalahgunaan wewenang, dikarenakan atas tindakan tersebut dapat menimbulkan suatu kerugian dan ketidakadilan bagi masyarakat, dengan kata lain melakukan kesalahan dalam suatu kegiatan administrasi. </w:t>
      </w:r>
    </w:p>
    <w:p w:rsidR="001379F5" w:rsidRDefault="00AE18B5" w:rsidP="001379F5">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001379F5">
        <w:rPr>
          <w:rFonts w:ascii="Times New Roman" w:eastAsia="Calibri" w:hAnsi="Times New Roman" w:cs="Times New Roman"/>
          <w:sz w:val="24"/>
          <w:szCs w:val="24"/>
        </w:rPr>
        <w:t>M</w:t>
      </w:r>
      <w:r w:rsidR="00A610E8" w:rsidRPr="00A610E8">
        <w:rPr>
          <w:rFonts w:ascii="Times New Roman" w:eastAsia="Calibri" w:hAnsi="Times New Roman" w:cs="Times New Roman"/>
          <w:sz w:val="24"/>
          <w:szCs w:val="24"/>
          <w:lang w:val="id-ID"/>
        </w:rPr>
        <w:t>enurut Suharsimi arikunto</w:t>
      </w:r>
      <w:r w:rsidR="001379F5">
        <w:rPr>
          <w:rFonts w:ascii="Times New Roman" w:eastAsia="Calibri" w:hAnsi="Times New Roman" w:cs="Times New Roman"/>
          <w:sz w:val="24"/>
          <w:szCs w:val="24"/>
        </w:rPr>
        <w:t xml:space="preserve"> (1998)</w:t>
      </w:r>
      <w:r w:rsidR="00A610E8" w:rsidRPr="00A610E8">
        <w:rPr>
          <w:rFonts w:ascii="Times New Roman" w:eastAsia="Calibri" w:hAnsi="Times New Roman" w:cs="Times New Roman"/>
          <w:sz w:val="24"/>
          <w:szCs w:val="24"/>
          <w:lang w:val="id-ID"/>
        </w:rPr>
        <w:t xml:space="preserve"> mengen</w:t>
      </w:r>
      <w:r w:rsidR="001379F5">
        <w:rPr>
          <w:rFonts w:ascii="Times New Roman" w:eastAsia="Calibri" w:hAnsi="Times New Roman" w:cs="Times New Roman"/>
          <w:sz w:val="24"/>
          <w:szCs w:val="24"/>
          <w:lang w:val="id-ID"/>
        </w:rPr>
        <w:t>ai definisi pengelolaan ialah</w:t>
      </w:r>
      <w:r w:rsidR="001379F5">
        <w:rPr>
          <w:rFonts w:ascii="Times New Roman" w:eastAsia="Calibri" w:hAnsi="Times New Roman" w:cs="Times New Roman"/>
          <w:sz w:val="24"/>
          <w:szCs w:val="24"/>
        </w:rPr>
        <w:t xml:space="preserve"> </w:t>
      </w:r>
      <w:r w:rsidR="00A610E8" w:rsidRPr="00A610E8">
        <w:rPr>
          <w:rFonts w:ascii="Times New Roman" w:eastAsia="Calibri" w:hAnsi="Times New Roman" w:cs="Times New Roman"/>
          <w:sz w:val="24"/>
          <w:szCs w:val="24"/>
          <w:lang w:val="id-ID"/>
        </w:rPr>
        <w:t>Subtantifa dari mengelola, sedangkan mengelola berarti suatu tindakan yang dimulai dari penyusunan data, merencanakan, mengorganisasikan, melaksanakan sampai dengan melakukan pengawasan dan penilaian.</w:t>
      </w:r>
      <w:proofErr w:type="gramEnd"/>
      <w:r w:rsidR="00A610E8" w:rsidRPr="00A610E8">
        <w:rPr>
          <w:rFonts w:ascii="Times New Roman" w:eastAsia="Calibri" w:hAnsi="Times New Roman" w:cs="Times New Roman"/>
          <w:sz w:val="24"/>
          <w:szCs w:val="24"/>
          <w:lang w:val="id-ID"/>
        </w:rPr>
        <w:t xml:space="preserve"> </w:t>
      </w:r>
    </w:p>
    <w:p w:rsidR="001379F5" w:rsidRPr="001379F5" w:rsidRDefault="001379F5" w:rsidP="001379F5">
      <w:pPr>
        <w:tabs>
          <w:tab w:val="left" w:pos="851"/>
        </w:tabs>
        <w:spacing w:after="0" w:line="360" w:lineRule="auto"/>
        <w:jc w:val="both"/>
        <w:rPr>
          <w:rFonts w:ascii="Times New Roman" w:eastAsia="Calibri" w:hAnsi="Times New Roman" w:cs="Times New Roman"/>
          <w:b/>
          <w:sz w:val="24"/>
          <w:szCs w:val="24"/>
        </w:rPr>
      </w:pPr>
      <w:r w:rsidRPr="001379F5">
        <w:rPr>
          <w:rFonts w:ascii="Times New Roman" w:eastAsia="Calibri" w:hAnsi="Times New Roman" w:cs="Times New Roman"/>
          <w:b/>
          <w:sz w:val="24"/>
          <w:szCs w:val="24"/>
        </w:rPr>
        <w:t>Dana Desa</w:t>
      </w:r>
    </w:p>
    <w:p w:rsidR="00D6256D" w:rsidRPr="00D6256D" w:rsidRDefault="001379F5" w:rsidP="00AE18B5">
      <w:pPr>
        <w:spacing w:after="0" w:line="360" w:lineRule="auto"/>
        <w:ind w:firstLine="720"/>
        <w:jc w:val="both"/>
        <w:rPr>
          <w:rFonts w:ascii="Times New Roman" w:hAnsi="Times New Roman" w:cs="Times New Roman"/>
          <w:sz w:val="24"/>
          <w:szCs w:val="24"/>
          <w:lang w:val="id-ID"/>
        </w:rPr>
      </w:pPr>
      <w:r w:rsidRPr="001379F5">
        <w:rPr>
          <w:rFonts w:ascii="Times New Roman" w:eastAsia="Calibri" w:hAnsi="Times New Roman" w:cs="Times New Roman"/>
          <w:sz w:val="24"/>
          <w:szCs w:val="24"/>
          <w:lang w:val="id-ID"/>
        </w:rPr>
        <w:t>Peraturan Menteri Keuangan Republik Indonesia Nomor 241 Tahun 2014 Tentang Pelaksanaan Pertanggungjawaban Transfer ke Da</w:t>
      </w:r>
      <w:r>
        <w:rPr>
          <w:rFonts w:ascii="Times New Roman" w:eastAsia="Calibri" w:hAnsi="Times New Roman" w:cs="Times New Roman"/>
          <w:sz w:val="24"/>
          <w:szCs w:val="24"/>
          <w:lang w:val="id-ID"/>
        </w:rPr>
        <w:t>erah dan Dana Desa pada pasal 1</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disebutkan bahwa </w:t>
      </w:r>
      <w:r w:rsidRPr="001379F5">
        <w:rPr>
          <w:rFonts w:ascii="Times New Roman" w:eastAsia="Calibri" w:hAnsi="Times New Roman" w:cs="Times New Roman"/>
          <w:sz w:val="24"/>
          <w:szCs w:val="24"/>
          <w:lang w:val="id-ID"/>
        </w:rPr>
        <w:t>Dana desa adalah salah satu dana yang diperuntukkan bagi desa yang secara langsung ditransfer melalui anggaran pendapatan dan belanja daerah kabupaten/kota yang digunakan untuk membiayai penyelenggaraan pemerintahan,pelaksanaan pembangunan, pembinaan kemasyarakatan.</w:t>
      </w:r>
      <w:r w:rsidR="00D6256D" w:rsidRPr="00D6256D">
        <w:rPr>
          <w:rFonts w:ascii="Arial" w:hAnsi="Arial" w:cs="Arial"/>
          <w:b/>
          <w:sz w:val="24"/>
          <w:szCs w:val="24"/>
          <w:lang w:val="id-ID"/>
        </w:rPr>
        <w:t xml:space="preserve"> </w:t>
      </w:r>
      <w:proofErr w:type="gramStart"/>
      <w:r w:rsidR="00D6256D">
        <w:rPr>
          <w:rFonts w:ascii="Times New Roman" w:hAnsi="Times New Roman" w:cs="Times New Roman"/>
          <w:sz w:val="24"/>
          <w:szCs w:val="24"/>
        </w:rPr>
        <w:t>D</w:t>
      </w:r>
      <w:r w:rsidR="00D6256D" w:rsidRPr="00D6256D">
        <w:rPr>
          <w:rFonts w:ascii="Times New Roman" w:hAnsi="Times New Roman" w:cs="Times New Roman"/>
          <w:sz w:val="24"/>
          <w:szCs w:val="24"/>
          <w:lang w:val="id-ID"/>
        </w:rPr>
        <w:t>alam Peraturan Pemerintah Nomor 60 Tahun 2014 tentang Dana Desa bersumber dari APBN dan perubahannya disebutkan tentang adanya Anggaran Pendapatan dan Belanja Negara dalam pendapatan desa yan</w:t>
      </w:r>
      <w:r w:rsidR="00D6256D">
        <w:rPr>
          <w:rFonts w:ascii="Times New Roman" w:hAnsi="Times New Roman" w:cs="Times New Roman"/>
          <w:sz w:val="24"/>
          <w:szCs w:val="24"/>
          <w:lang w:val="id-ID"/>
        </w:rPr>
        <w:t>g disebut sebagai Dana Desa.</w:t>
      </w:r>
      <w:proofErr w:type="gramEnd"/>
      <w:r w:rsidR="00D6256D">
        <w:rPr>
          <w:rFonts w:ascii="Times New Roman" w:hAnsi="Times New Roman" w:cs="Times New Roman"/>
          <w:sz w:val="24"/>
          <w:szCs w:val="24"/>
          <w:lang w:val="id-ID"/>
        </w:rPr>
        <w:t xml:space="preserve"> </w:t>
      </w:r>
      <w:r w:rsidR="00D6256D">
        <w:rPr>
          <w:rFonts w:ascii="Times New Roman" w:hAnsi="Times New Roman" w:cs="Times New Roman"/>
          <w:sz w:val="24"/>
          <w:szCs w:val="24"/>
        </w:rPr>
        <w:t>Kemudian</w:t>
      </w:r>
      <w:r w:rsidR="00D6256D" w:rsidRPr="00D6256D">
        <w:rPr>
          <w:rFonts w:ascii="Times New Roman" w:hAnsi="Times New Roman" w:cs="Times New Roman"/>
          <w:sz w:val="24"/>
          <w:szCs w:val="24"/>
          <w:lang w:val="id-ID"/>
        </w:rPr>
        <w:t xml:space="preserve"> dijel</w:t>
      </w:r>
      <w:r w:rsidR="00AE18B5">
        <w:rPr>
          <w:rFonts w:ascii="Times New Roman" w:hAnsi="Times New Roman" w:cs="Times New Roman"/>
          <w:sz w:val="24"/>
          <w:szCs w:val="24"/>
          <w:lang w:val="id-ID"/>
        </w:rPr>
        <w:t>askan pada pasal 1 ayat 2 bahwa</w:t>
      </w:r>
      <w:r w:rsidR="00D6256D" w:rsidRPr="00D6256D">
        <w:rPr>
          <w:rFonts w:ascii="Times New Roman" w:hAnsi="Times New Roman" w:cs="Times New Roman"/>
          <w:sz w:val="24"/>
          <w:szCs w:val="24"/>
          <w:lang w:val="id-ID"/>
        </w:rPr>
        <w:t>:</w:t>
      </w:r>
      <w:r w:rsidR="00AE18B5">
        <w:rPr>
          <w:rFonts w:ascii="Times New Roman" w:hAnsi="Times New Roman" w:cs="Times New Roman"/>
          <w:sz w:val="24"/>
          <w:szCs w:val="24"/>
        </w:rPr>
        <w:t xml:space="preserve"> </w:t>
      </w:r>
      <w:r w:rsidR="00D6256D">
        <w:rPr>
          <w:rFonts w:ascii="Times New Roman" w:hAnsi="Times New Roman" w:cs="Times New Roman"/>
          <w:sz w:val="24"/>
          <w:szCs w:val="24"/>
        </w:rPr>
        <w:t>“</w:t>
      </w:r>
      <w:r w:rsidR="00D6256D" w:rsidRPr="00D6256D">
        <w:rPr>
          <w:rFonts w:ascii="Times New Roman" w:hAnsi="Times New Roman" w:cs="Times New Roman"/>
          <w:sz w:val="24"/>
          <w:szCs w:val="24"/>
          <w:lang w:val="id-ID"/>
        </w:rPr>
        <w:t>Dana desa adalah dana yang bersumber dari Anggaran Pendapatan dan Belanja Negara yang diperuntukkan bagi Desa yang di trasfer melalui Anggaran Pendapatan dan Belanja Daerah kabupaten/kota dan digunakan untuk membiayai penyelenggaraan pemerintahan, pelaksanaan pembangunan, pembiayaan kemasyarakatan dan pemberdayaan masyarakat</w:t>
      </w:r>
      <w:r w:rsidR="00D6256D">
        <w:rPr>
          <w:rFonts w:ascii="Times New Roman" w:hAnsi="Times New Roman" w:cs="Times New Roman"/>
          <w:sz w:val="24"/>
          <w:szCs w:val="24"/>
        </w:rPr>
        <w:t>”</w:t>
      </w:r>
      <w:r w:rsidR="00D6256D" w:rsidRPr="00D6256D">
        <w:rPr>
          <w:rFonts w:ascii="Times New Roman" w:hAnsi="Times New Roman" w:cs="Times New Roman"/>
          <w:sz w:val="24"/>
          <w:szCs w:val="24"/>
          <w:lang w:val="id-ID"/>
        </w:rPr>
        <w:t>.</w:t>
      </w:r>
    </w:p>
    <w:p w:rsidR="007C1C02" w:rsidRDefault="00D6256D" w:rsidP="00F371D1">
      <w:pPr>
        <w:spacing w:after="0" w:line="360" w:lineRule="auto"/>
        <w:ind w:firstLine="720"/>
        <w:jc w:val="both"/>
        <w:rPr>
          <w:rFonts w:ascii="Times New Roman" w:eastAsia="Calibri" w:hAnsi="Times New Roman" w:cs="Times New Roman"/>
          <w:sz w:val="24"/>
          <w:szCs w:val="24"/>
        </w:rPr>
      </w:pPr>
      <w:r w:rsidRPr="00D6256D">
        <w:rPr>
          <w:rFonts w:ascii="Times New Roman" w:hAnsi="Times New Roman" w:cs="Times New Roman"/>
          <w:sz w:val="24"/>
          <w:szCs w:val="24"/>
          <w:lang w:val="id-ID"/>
        </w:rPr>
        <w:t xml:space="preserve">Berdasarkan Peraturan Pemerintah Nomor 60 Tahun 2014, perhitungan bobot pengalokasian dana desa dihitung berdasarkan jumalah penduduk, luas wilayah, angka kemiskinan dan tingkat kesulitan geografis suatu daerah. Dalam penggunaan dana desa lebih diproritasnya untuk membiayai pembangunan dan pemberdayaan suatu masyarakat. </w:t>
      </w:r>
      <w:r w:rsidR="00F371D1">
        <w:rPr>
          <w:rFonts w:ascii="Times New Roman" w:hAnsi="Times New Roman" w:cs="Times New Roman"/>
          <w:sz w:val="24"/>
          <w:szCs w:val="24"/>
        </w:rPr>
        <w:t xml:space="preserve">Dana Desa ini juga diatur dalam </w:t>
      </w:r>
      <w:r w:rsidRPr="00D6256D">
        <w:rPr>
          <w:rFonts w:ascii="Times New Roman" w:eastAsia="Calibri" w:hAnsi="Times New Roman" w:cs="Times New Roman"/>
          <w:sz w:val="24"/>
          <w:szCs w:val="24"/>
          <w:lang w:val="id-ID"/>
        </w:rPr>
        <w:t>Peraturan Daerah Kabupaten Lombok Tengah Nomor 2 Tahun 2016 Tentang Alokasi Dana Desa</w:t>
      </w:r>
      <w:r w:rsidR="00F371D1">
        <w:rPr>
          <w:rFonts w:ascii="Times New Roman" w:eastAsia="Calibri" w:hAnsi="Times New Roman" w:cs="Times New Roman"/>
          <w:sz w:val="24"/>
          <w:szCs w:val="24"/>
        </w:rPr>
        <w:t xml:space="preserve">, serta </w:t>
      </w:r>
      <w:r w:rsidRPr="00D6256D">
        <w:rPr>
          <w:rFonts w:ascii="Times New Roman" w:eastAsia="Calibri" w:hAnsi="Times New Roman" w:cs="Times New Roman"/>
          <w:sz w:val="24"/>
          <w:szCs w:val="24"/>
        </w:rPr>
        <w:t>Peraturan Bupati Lombok Tengah Provinsi Nusa Tenggara Barat  Nomor 19 Tahun 2015 Tentang Pedoman Pengelolaan Keuangan Desa</w:t>
      </w:r>
      <w:r w:rsidR="00F371D1">
        <w:rPr>
          <w:rFonts w:ascii="Times New Roman" w:eastAsia="Calibri" w:hAnsi="Times New Roman" w:cs="Times New Roman"/>
          <w:sz w:val="24"/>
          <w:szCs w:val="24"/>
        </w:rPr>
        <w:t>.</w:t>
      </w:r>
    </w:p>
    <w:p w:rsidR="00F371D1" w:rsidRPr="00F371D1" w:rsidRDefault="00F371D1" w:rsidP="00F371D1">
      <w:pPr>
        <w:spacing w:after="0" w:line="360" w:lineRule="auto"/>
        <w:jc w:val="both"/>
        <w:rPr>
          <w:rFonts w:ascii="Times New Roman" w:eastAsia="Calibri" w:hAnsi="Times New Roman" w:cs="Times New Roman"/>
          <w:b/>
          <w:sz w:val="24"/>
          <w:szCs w:val="24"/>
        </w:rPr>
      </w:pPr>
      <w:r w:rsidRPr="00F371D1">
        <w:rPr>
          <w:rFonts w:ascii="Times New Roman" w:eastAsia="Calibri" w:hAnsi="Times New Roman" w:cs="Times New Roman"/>
          <w:b/>
          <w:sz w:val="24"/>
          <w:szCs w:val="24"/>
        </w:rPr>
        <w:t>METODE PENELITIAN</w:t>
      </w:r>
    </w:p>
    <w:p w:rsidR="002D3D94" w:rsidRPr="002D3D94" w:rsidRDefault="00F371D1" w:rsidP="002D3D94">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P</w:t>
      </w:r>
      <w:r>
        <w:rPr>
          <w:rFonts w:ascii="Times New Roman" w:eastAsia="Calibri" w:hAnsi="Times New Roman" w:cs="Times New Roman"/>
          <w:sz w:val="24"/>
          <w:szCs w:val="24"/>
        </w:rPr>
        <w:t>enelitian ini</w:t>
      </w:r>
      <w:r w:rsidRPr="00F371D1">
        <w:rPr>
          <w:rFonts w:ascii="Times New Roman" w:eastAsia="Calibri" w:hAnsi="Times New Roman" w:cs="Times New Roman"/>
          <w:sz w:val="24"/>
          <w:szCs w:val="24"/>
          <w:lang w:val="id-ID"/>
        </w:rPr>
        <w:t xml:space="preserve"> menggunakan</w:t>
      </w:r>
      <w:r>
        <w:rPr>
          <w:rFonts w:ascii="Times New Roman" w:eastAsia="Calibri" w:hAnsi="Times New Roman" w:cs="Times New Roman"/>
          <w:sz w:val="24"/>
          <w:szCs w:val="24"/>
        </w:rPr>
        <w:t xml:space="preserve"> metode </w:t>
      </w:r>
      <w:r w:rsidRPr="00F371D1">
        <w:rPr>
          <w:rFonts w:ascii="Times New Roman" w:eastAsia="Calibri" w:hAnsi="Times New Roman" w:cs="Times New Roman"/>
          <w:sz w:val="24"/>
          <w:szCs w:val="24"/>
          <w:lang w:val="id-ID"/>
        </w:rPr>
        <w:t>peneli</w:t>
      </w:r>
      <w:r>
        <w:rPr>
          <w:rFonts w:ascii="Times New Roman" w:eastAsia="Calibri" w:hAnsi="Times New Roman" w:cs="Times New Roman"/>
          <w:sz w:val="24"/>
          <w:szCs w:val="24"/>
          <w:lang w:val="id-ID"/>
        </w:rPr>
        <w:t>tian</w:t>
      </w:r>
      <w:r>
        <w:rPr>
          <w:rFonts w:ascii="Times New Roman" w:eastAsia="Calibri" w:hAnsi="Times New Roman" w:cs="Times New Roman"/>
          <w:sz w:val="24"/>
          <w:szCs w:val="24"/>
        </w:rPr>
        <w:t xml:space="preserve"> </w:t>
      </w:r>
      <w:r w:rsidRPr="00F371D1">
        <w:rPr>
          <w:rFonts w:ascii="Times New Roman" w:eastAsia="Calibri" w:hAnsi="Times New Roman" w:cs="Times New Roman"/>
          <w:sz w:val="24"/>
          <w:szCs w:val="24"/>
          <w:lang w:val="id-ID"/>
        </w:rPr>
        <w:t>deskriptif</w:t>
      </w:r>
      <w:r>
        <w:rPr>
          <w:rFonts w:ascii="Times New Roman" w:eastAsia="Calibri" w:hAnsi="Times New Roman" w:cs="Times New Roman"/>
          <w:sz w:val="24"/>
          <w:szCs w:val="24"/>
        </w:rPr>
        <w:t xml:space="preserve"> kualitatif. </w:t>
      </w:r>
      <w:proofErr w:type="gramStart"/>
      <w:r>
        <w:rPr>
          <w:rFonts w:ascii="Times New Roman" w:eastAsia="Calibri" w:hAnsi="Times New Roman" w:cs="Times New Roman"/>
          <w:sz w:val="24"/>
          <w:szCs w:val="24"/>
        </w:rPr>
        <w:t xml:space="preserve">Menurut </w:t>
      </w:r>
      <w:r w:rsidRPr="00F371D1">
        <w:rPr>
          <w:rFonts w:ascii="Times New Roman" w:eastAsia="Calibri" w:hAnsi="Times New Roman" w:cs="Times New Roman"/>
          <w:sz w:val="24"/>
          <w:szCs w:val="24"/>
          <w:lang w:val="id-ID"/>
        </w:rPr>
        <w:t>Jo</w:t>
      </w:r>
      <w:r>
        <w:rPr>
          <w:rFonts w:ascii="Times New Roman" w:eastAsia="Calibri" w:hAnsi="Times New Roman" w:cs="Times New Roman"/>
          <w:sz w:val="24"/>
          <w:szCs w:val="24"/>
          <w:lang w:val="id-ID"/>
        </w:rPr>
        <w:t>hn W. Creswell</w:t>
      </w:r>
      <w:r>
        <w:rPr>
          <w:rFonts w:ascii="Times New Roman" w:eastAsia="Calibri" w:hAnsi="Times New Roman" w:cs="Times New Roman"/>
          <w:sz w:val="24"/>
          <w:szCs w:val="24"/>
        </w:rPr>
        <w:t xml:space="preserve"> (2010) </w:t>
      </w:r>
      <w:r>
        <w:rPr>
          <w:rFonts w:ascii="Times New Roman" w:eastAsia="Calibri" w:hAnsi="Times New Roman" w:cs="Times New Roman"/>
          <w:sz w:val="24"/>
          <w:szCs w:val="24"/>
          <w:lang w:val="id-ID"/>
        </w:rPr>
        <w:t>mengatakan bahwa</w:t>
      </w:r>
      <w:r>
        <w:rPr>
          <w:rFonts w:ascii="Times New Roman" w:eastAsia="Calibri" w:hAnsi="Times New Roman" w:cs="Times New Roman"/>
          <w:sz w:val="24"/>
          <w:szCs w:val="24"/>
        </w:rPr>
        <w:t xml:space="preserve"> </w:t>
      </w:r>
      <w:r w:rsidRPr="00F371D1">
        <w:rPr>
          <w:rFonts w:ascii="Times New Roman" w:eastAsia="Calibri" w:hAnsi="Times New Roman" w:cs="Times New Roman"/>
          <w:sz w:val="24"/>
          <w:szCs w:val="24"/>
          <w:lang w:val="id-ID"/>
        </w:rPr>
        <w:t>Penulisan kualitatif merupakan metode–metode untuk mengeksplorasi dan memahami makna yang oleh sejumlah individu atau sekelompok orang dianggap berasal dari masalah sosial atau kemanusiaan.</w:t>
      </w:r>
      <w:proofErr w:type="gramEnd"/>
      <w:r w:rsidR="002D3D94">
        <w:rPr>
          <w:rFonts w:ascii="Times New Roman" w:eastAsia="Calibri" w:hAnsi="Times New Roman" w:cs="Times New Roman"/>
          <w:sz w:val="24"/>
          <w:szCs w:val="24"/>
        </w:rPr>
        <w:t xml:space="preserve"> </w:t>
      </w:r>
      <w:proofErr w:type="gramStart"/>
      <w:r w:rsidR="002D3D94">
        <w:rPr>
          <w:rFonts w:ascii="Times New Roman" w:eastAsia="Calibri" w:hAnsi="Times New Roman" w:cs="Times New Roman"/>
          <w:sz w:val="24"/>
          <w:szCs w:val="24"/>
        </w:rPr>
        <w:t>Teknik pengumpulan data dengan menggunakan Observasi, Wawancara, Dokumentasi.</w:t>
      </w:r>
      <w:proofErr w:type="gramEnd"/>
      <w:r w:rsidR="002D3D94">
        <w:rPr>
          <w:rFonts w:ascii="Times New Roman" w:eastAsia="Calibri" w:hAnsi="Times New Roman" w:cs="Times New Roman"/>
          <w:sz w:val="24"/>
          <w:szCs w:val="24"/>
        </w:rPr>
        <w:t xml:space="preserve"> </w:t>
      </w:r>
      <w:proofErr w:type="gramStart"/>
      <w:r w:rsidR="002D3D94">
        <w:rPr>
          <w:rFonts w:ascii="Times New Roman" w:eastAsia="Calibri" w:hAnsi="Times New Roman" w:cs="Times New Roman"/>
          <w:sz w:val="24"/>
          <w:szCs w:val="24"/>
        </w:rPr>
        <w:t>Teknik analisis data dengan menggunakan Reduksi data, Penyajian Data (Data Display), Kesimpulan (Conclution/Verification).</w:t>
      </w:r>
      <w:proofErr w:type="gramEnd"/>
    </w:p>
    <w:p w:rsidR="00F371D1" w:rsidRPr="009A180A" w:rsidRDefault="009A180A" w:rsidP="00F371D1">
      <w:pPr>
        <w:spacing w:after="0" w:line="24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Tabel </w:t>
      </w:r>
      <w:r>
        <w:rPr>
          <w:rFonts w:ascii="Times New Roman" w:eastAsia="Calibri" w:hAnsi="Times New Roman" w:cs="Times New Roman"/>
          <w:b/>
          <w:sz w:val="24"/>
          <w:szCs w:val="24"/>
        </w:rPr>
        <w:t>1</w:t>
      </w:r>
      <w:r>
        <w:rPr>
          <w:rFonts w:ascii="Times New Roman" w:eastAsia="Calibri" w:hAnsi="Times New Roman" w:cs="Times New Roman"/>
          <w:b/>
          <w:sz w:val="24"/>
          <w:szCs w:val="24"/>
          <w:lang w:val="id-ID"/>
        </w:rPr>
        <w:t>.</w:t>
      </w:r>
      <w:r>
        <w:rPr>
          <w:rFonts w:ascii="Times New Roman" w:eastAsia="Calibri" w:hAnsi="Times New Roman" w:cs="Times New Roman"/>
          <w:b/>
          <w:sz w:val="24"/>
          <w:szCs w:val="24"/>
        </w:rPr>
        <w:t>2</w:t>
      </w:r>
    </w:p>
    <w:p w:rsidR="00F371D1" w:rsidRPr="00F371D1" w:rsidRDefault="00F371D1" w:rsidP="00F371D1">
      <w:pPr>
        <w:spacing w:after="0" w:line="240" w:lineRule="auto"/>
        <w:ind w:firstLine="720"/>
        <w:jc w:val="center"/>
        <w:rPr>
          <w:rFonts w:ascii="Times New Roman" w:eastAsia="Calibri" w:hAnsi="Times New Roman" w:cs="Times New Roman"/>
          <w:b/>
          <w:sz w:val="24"/>
          <w:szCs w:val="24"/>
          <w:lang w:val="id-ID"/>
        </w:rPr>
      </w:pPr>
      <w:r w:rsidRPr="00F371D1">
        <w:rPr>
          <w:rFonts w:ascii="Times New Roman" w:eastAsia="Calibri" w:hAnsi="Times New Roman" w:cs="Times New Roman"/>
          <w:b/>
          <w:sz w:val="24"/>
          <w:szCs w:val="24"/>
          <w:lang w:val="id-ID"/>
        </w:rPr>
        <w:t>Daftar Informan Wawancara</w:t>
      </w:r>
    </w:p>
    <w:tbl>
      <w:tblPr>
        <w:tblStyle w:val="TableGrid"/>
        <w:tblW w:w="0" w:type="auto"/>
        <w:tblInd w:w="108" w:type="dxa"/>
        <w:tblLayout w:type="fixed"/>
        <w:tblLook w:val="04A0" w:firstRow="1" w:lastRow="0" w:firstColumn="1" w:lastColumn="0" w:noHBand="0" w:noVBand="1"/>
      </w:tblPr>
      <w:tblGrid>
        <w:gridCol w:w="990"/>
        <w:gridCol w:w="5531"/>
        <w:gridCol w:w="2569"/>
      </w:tblGrid>
      <w:tr w:rsidR="00F371D1" w:rsidRPr="00F371D1" w:rsidTr="00F371D1">
        <w:tc>
          <w:tcPr>
            <w:tcW w:w="990" w:type="dxa"/>
          </w:tcPr>
          <w:p w:rsidR="00F371D1" w:rsidRPr="00F371D1" w:rsidRDefault="00F371D1" w:rsidP="00F371D1">
            <w:pPr>
              <w:spacing w:line="360" w:lineRule="auto"/>
              <w:jc w:val="both"/>
              <w:rPr>
                <w:rFonts w:ascii="Times New Roman" w:eastAsia="Calibri" w:hAnsi="Times New Roman" w:cs="Times New Roman"/>
                <w:b/>
                <w:sz w:val="24"/>
                <w:szCs w:val="24"/>
                <w:lang w:val="id-ID"/>
              </w:rPr>
            </w:pPr>
            <w:r w:rsidRPr="00F371D1">
              <w:rPr>
                <w:rFonts w:ascii="Times New Roman" w:eastAsia="Calibri" w:hAnsi="Times New Roman" w:cs="Times New Roman"/>
                <w:b/>
                <w:sz w:val="24"/>
                <w:szCs w:val="24"/>
                <w:lang w:val="id-ID"/>
              </w:rPr>
              <w:t>NO</w:t>
            </w:r>
          </w:p>
        </w:tc>
        <w:tc>
          <w:tcPr>
            <w:tcW w:w="5531" w:type="dxa"/>
          </w:tcPr>
          <w:p w:rsidR="00F371D1" w:rsidRPr="00F371D1" w:rsidRDefault="00F371D1" w:rsidP="00F371D1">
            <w:pPr>
              <w:spacing w:line="360" w:lineRule="auto"/>
              <w:ind w:firstLine="720"/>
              <w:jc w:val="both"/>
              <w:rPr>
                <w:rFonts w:ascii="Times New Roman" w:eastAsia="Calibri" w:hAnsi="Times New Roman" w:cs="Times New Roman"/>
                <w:b/>
                <w:sz w:val="24"/>
                <w:szCs w:val="24"/>
                <w:lang w:val="id-ID"/>
              </w:rPr>
            </w:pPr>
            <w:r w:rsidRPr="00F371D1">
              <w:rPr>
                <w:rFonts w:ascii="Times New Roman" w:eastAsia="Calibri" w:hAnsi="Times New Roman" w:cs="Times New Roman"/>
                <w:b/>
                <w:sz w:val="24"/>
                <w:szCs w:val="24"/>
                <w:lang w:val="id-ID"/>
              </w:rPr>
              <w:t>INFORMAN</w:t>
            </w:r>
          </w:p>
        </w:tc>
        <w:tc>
          <w:tcPr>
            <w:tcW w:w="2569" w:type="dxa"/>
          </w:tcPr>
          <w:p w:rsidR="00F371D1" w:rsidRPr="00F371D1" w:rsidRDefault="00F371D1" w:rsidP="00F371D1">
            <w:pPr>
              <w:spacing w:line="360" w:lineRule="auto"/>
              <w:ind w:firstLine="720"/>
              <w:jc w:val="both"/>
              <w:rPr>
                <w:rFonts w:ascii="Times New Roman" w:eastAsia="Calibri" w:hAnsi="Times New Roman" w:cs="Times New Roman"/>
                <w:b/>
                <w:sz w:val="24"/>
                <w:szCs w:val="24"/>
                <w:lang w:val="id-ID"/>
              </w:rPr>
            </w:pPr>
            <w:r w:rsidRPr="00F371D1">
              <w:rPr>
                <w:rFonts w:ascii="Times New Roman" w:eastAsia="Calibri" w:hAnsi="Times New Roman" w:cs="Times New Roman"/>
                <w:b/>
                <w:sz w:val="24"/>
                <w:szCs w:val="24"/>
                <w:lang w:val="id-ID"/>
              </w:rPr>
              <w:t>JUMLAH</w:t>
            </w:r>
          </w:p>
        </w:tc>
      </w:tr>
      <w:tr w:rsidR="00F371D1" w:rsidRPr="00F371D1" w:rsidTr="006B57C5">
        <w:tc>
          <w:tcPr>
            <w:tcW w:w="990" w:type="dxa"/>
          </w:tcPr>
          <w:p w:rsidR="00F371D1" w:rsidRPr="00F371D1" w:rsidRDefault="00F371D1" w:rsidP="00F371D1">
            <w:pPr>
              <w:spacing w:line="360" w:lineRule="auto"/>
              <w:ind w:firstLine="720"/>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1</w:t>
            </w:r>
          </w:p>
        </w:tc>
        <w:tc>
          <w:tcPr>
            <w:tcW w:w="5531" w:type="dxa"/>
          </w:tcPr>
          <w:p w:rsidR="00F371D1" w:rsidRPr="00F371D1" w:rsidRDefault="00F371D1" w:rsidP="006B57C5">
            <w:pPr>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Kepala Bidang Pemerintahan Desa di Dinas Pemberdayaan Masyarakat Desa Kabupaten Lombok Tengah</w:t>
            </w:r>
          </w:p>
        </w:tc>
        <w:tc>
          <w:tcPr>
            <w:tcW w:w="2569" w:type="dxa"/>
          </w:tcPr>
          <w:p w:rsidR="00F371D1" w:rsidRPr="00F371D1" w:rsidRDefault="00F371D1" w:rsidP="00F371D1">
            <w:pPr>
              <w:spacing w:line="360" w:lineRule="auto"/>
              <w:ind w:firstLine="720"/>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1 orang</w:t>
            </w:r>
          </w:p>
        </w:tc>
      </w:tr>
      <w:tr w:rsidR="00F371D1" w:rsidRPr="00F371D1" w:rsidTr="00F371D1">
        <w:tc>
          <w:tcPr>
            <w:tcW w:w="990" w:type="dxa"/>
          </w:tcPr>
          <w:p w:rsidR="00F371D1" w:rsidRPr="00F371D1" w:rsidRDefault="00F371D1" w:rsidP="00F371D1">
            <w:pPr>
              <w:spacing w:line="360" w:lineRule="auto"/>
              <w:ind w:firstLine="720"/>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2</w:t>
            </w:r>
          </w:p>
        </w:tc>
        <w:tc>
          <w:tcPr>
            <w:tcW w:w="5531" w:type="dxa"/>
          </w:tcPr>
          <w:p w:rsidR="00F371D1" w:rsidRPr="00F371D1" w:rsidRDefault="00F371D1" w:rsidP="006B57C5">
            <w:pPr>
              <w:ind w:hanging="18"/>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Kasie keuangan dan aset desa di Dinas Pemberdayaan Masyarakat Desa Kabupaten Lombok Tengah</w:t>
            </w:r>
          </w:p>
        </w:tc>
        <w:tc>
          <w:tcPr>
            <w:tcW w:w="2569" w:type="dxa"/>
          </w:tcPr>
          <w:p w:rsidR="00F371D1" w:rsidRPr="00F371D1" w:rsidRDefault="00F371D1" w:rsidP="00F371D1">
            <w:pPr>
              <w:spacing w:line="360" w:lineRule="auto"/>
              <w:ind w:firstLine="720"/>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1 orang</w:t>
            </w:r>
          </w:p>
        </w:tc>
      </w:tr>
      <w:tr w:rsidR="00F371D1" w:rsidRPr="00F371D1" w:rsidTr="006B57C5">
        <w:trPr>
          <w:trHeight w:val="602"/>
        </w:trPr>
        <w:tc>
          <w:tcPr>
            <w:tcW w:w="990" w:type="dxa"/>
          </w:tcPr>
          <w:p w:rsidR="00F371D1" w:rsidRPr="006B57C5" w:rsidRDefault="006B57C5" w:rsidP="00F371D1">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3</w:t>
            </w:r>
          </w:p>
        </w:tc>
        <w:tc>
          <w:tcPr>
            <w:tcW w:w="5531" w:type="dxa"/>
          </w:tcPr>
          <w:p w:rsidR="00F371D1" w:rsidRPr="00F371D1" w:rsidRDefault="00F371D1" w:rsidP="006B57C5">
            <w:pPr>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Ketua dan anggota tim Audit dana desa di Inspektorat Kabupaten Lombok Tengah</w:t>
            </w:r>
          </w:p>
        </w:tc>
        <w:tc>
          <w:tcPr>
            <w:tcW w:w="2569" w:type="dxa"/>
          </w:tcPr>
          <w:p w:rsidR="00F371D1" w:rsidRPr="00F371D1" w:rsidRDefault="00F371D1" w:rsidP="00F371D1">
            <w:pPr>
              <w:spacing w:line="360" w:lineRule="auto"/>
              <w:ind w:firstLine="720"/>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2 orang</w:t>
            </w:r>
          </w:p>
        </w:tc>
      </w:tr>
      <w:tr w:rsidR="00F371D1" w:rsidRPr="00F371D1" w:rsidTr="00F371D1">
        <w:tc>
          <w:tcPr>
            <w:tcW w:w="990" w:type="dxa"/>
          </w:tcPr>
          <w:p w:rsidR="00F371D1" w:rsidRPr="00F371D1" w:rsidRDefault="00F371D1" w:rsidP="00F371D1">
            <w:pPr>
              <w:spacing w:line="360" w:lineRule="auto"/>
              <w:ind w:firstLine="720"/>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lastRenderedPageBreak/>
              <w:t>4</w:t>
            </w:r>
          </w:p>
        </w:tc>
        <w:tc>
          <w:tcPr>
            <w:tcW w:w="5531" w:type="dxa"/>
          </w:tcPr>
          <w:p w:rsidR="00F371D1" w:rsidRPr="00F371D1" w:rsidRDefault="00F371D1" w:rsidP="006B57C5">
            <w:pPr>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 xml:space="preserve">Sekertaris desa Ubung Kecamatan Jonggat Kabupaten Lombok Tengah </w:t>
            </w:r>
          </w:p>
        </w:tc>
        <w:tc>
          <w:tcPr>
            <w:tcW w:w="2569" w:type="dxa"/>
          </w:tcPr>
          <w:p w:rsidR="00F371D1" w:rsidRPr="00F371D1" w:rsidRDefault="00F371D1" w:rsidP="00F371D1">
            <w:pPr>
              <w:spacing w:line="360" w:lineRule="auto"/>
              <w:ind w:firstLine="720"/>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1 orang</w:t>
            </w:r>
          </w:p>
        </w:tc>
      </w:tr>
      <w:tr w:rsidR="00F371D1" w:rsidRPr="00F371D1" w:rsidTr="00F371D1">
        <w:tc>
          <w:tcPr>
            <w:tcW w:w="990" w:type="dxa"/>
          </w:tcPr>
          <w:p w:rsidR="00F371D1" w:rsidRPr="00F371D1" w:rsidRDefault="00F371D1" w:rsidP="00F371D1">
            <w:pPr>
              <w:spacing w:line="360" w:lineRule="auto"/>
              <w:ind w:firstLine="720"/>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5</w:t>
            </w:r>
          </w:p>
        </w:tc>
        <w:tc>
          <w:tcPr>
            <w:tcW w:w="5531" w:type="dxa"/>
          </w:tcPr>
          <w:p w:rsidR="00F371D1" w:rsidRPr="00F371D1" w:rsidRDefault="00F371D1" w:rsidP="006B57C5">
            <w:pPr>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Bendahara desa Ubung Kecamatan Jonggat Kabupaten Lombok Tengah</w:t>
            </w:r>
          </w:p>
        </w:tc>
        <w:tc>
          <w:tcPr>
            <w:tcW w:w="2569" w:type="dxa"/>
          </w:tcPr>
          <w:p w:rsidR="00F371D1" w:rsidRPr="00F371D1" w:rsidRDefault="00F371D1" w:rsidP="00F371D1">
            <w:pPr>
              <w:spacing w:line="360" w:lineRule="auto"/>
              <w:ind w:firstLine="720"/>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1 orang</w:t>
            </w:r>
          </w:p>
        </w:tc>
      </w:tr>
      <w:tr w:rsidR="00F371D1" w:rsidRPr="00F371D1" w:rsidTr="00F371D1">
        <w:tc>
          <w:tcPr>
            <w:tcW w:w="990" w:type="dxa"/>
          </w:tcPr>
          <w:p w:rsidR="00F371D1" w:rsidRPr="006B57C5" w:rsidRDefault="006B57C5" w:rsidP="00F371D1">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6</w:t>
            </w:r>
          </w:p>
        </w:tc>
        <w:tc>
          <w:tcPr>
            <w:tcW w:w="5531" w:type="dxa"/>
          </w:tcPr>
          <w:p w:rsidR="00F371D1" w:rsidRPr="00F371D1" w:rsidRDefault="00F371D1" w:rsidP="006B57C5">
            <w:pPr>
              <w:ind w:hanging="18"/>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 xml:space="preserve">Aparat Desa Ubung Kecamatan Jonggat Kabupaten Lombok Tengah </w:t>
            </w:r>
          </w:p>
        </w:tc>
        <w:tc>
          <w:tcPr>
            <w:tcW w:w="2569" w:type="dxa"/>
          </w:tcPr>
          <w:p w:rsidR="00F371D1" w:rsidRPr="00F371D1" w:rsidRDefault="00F371D1" w:rsidP="00F371D1">
            <w:pPr>
              <w:spacing w:line="360" w:lineRule="auto"/>
              <w:ind w:firstLine="720"/>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1 Orang</w:t>
            </w:r>
          </w:p>
        </w:tc>
      </w:tr>
      <w:tr w:rsidR="00F371D1" w:rsidRPr="00F371D1" w:rsidTr="00F371D1">
        <w:tc>
          <w:tcPr>
            <w:tcW w:w="990" w:type="dxa"/>
          </w:tcPr>
          <w:p w:rsidR="00F371D1" w:rsidRPr="00F371D1" w:rsidRDefault="00F371D1" w:rsidP="00F371D1">
            <w:pPr>
              <w:spacing w:line="360" w:lineRule="auto"/>
              <w:ind w:firstLine="720"/>
              <w:jc w:val="both"/>
              <w:rPr>
                <w:rFonts w:ascii="Times New Roman" w:eastAsia="Calibri" w:hAnsi="Times New Roman" w:cs="Times New Roman"/>
                <w:sz w:val="24"/>
                <w:szCs w:val="24"/>
                <w:lang w:val="id-ID"/>
              </w:rPr>
            </w:pPr>
          </w:p>
        </w:tc>
        <w:tc>
          <w:tcPr>
            <w:tcW w:w="5531" w:type="dxa"/>
          </w:tcPr>
          <w:p w:rsidR="00F371D1" w:rsidRPr="00F371D1" w:rsidRDefault="00F371D1" w:rsidP="00F371D1">
            <w:pPr>
              <w:spacing w:line="360" w:lineRule="auto"/>
              <w:ind w:firstLine="720"/>
              <w:jc w:val="both"/>
              <w:rPr>
                <w:rFonts w:ascii="Times New Roman" w:eastAsia="Calibri" w:hAnsi="Times New Roman" w:cs="Times New Roman"/>
                <w:b/>
                <w:sz w:val="24"/>
                <w:szCs w:val="24"/>
                <w:lang w:val="id-ID"/>
              </w:rPr>
            </w:pPr>
            <w:r w:rsidRPr="00F371D1">
              <w:rPr>
                <w:rFonts w:ascii="Times New Roman" w:eastAsia="Calibri" w:hAnsi="Times New Roman" w:cs="Times New Roman"/>
                <w:b/>
                <w:sz w:val="24"/>
                <w:szCs w:val="24"/>
                <w:lang w:val="id-ID"/>
              </w:rPr>
              <w:t>JUMLAH</w:t>
            </w:r>
          </w:p>
        </w:tc>
        <w:tc>
          <w:tcPr>
            <w:tcW w:w="2569" w:type="dxa"/>
          </w:tcPr>
          <w:p w:rsidR="00F371D1" w:rsidRPr="00F371D1" w:rsidRDefault="00F371D1" w:rsidP="00F371D1">
            <w:pPr>
              <w:spacing w:line="360" w:lineRule="auto"/>
              <w:ind w:firstLine="720"/>
              <w:jc w:val="both"/>
              <w:rPr>
                <w:rFonts w:ascii="Times New Roman" w:eastAsia="Calibri" w:hAnsi="Times New Roman" w:cs="Times New Roman"/>
                <w:b/>
                <w:sz w:val="24"/>
                <w:szCs w:val="24"/>
                <w:lang w:val="id-ID"/>
              </w:rPr>
            </w:pPr>
            <w:r w:rsidRPr="00F371D1">
              <w:rPr>
                <w:rFonts w:ascii="Times New Roman" w:eastAsia="Calibri" w:hAnsi="Times New Roman" w:cs="Times New Roman"/>
                <w:b/>
                <w:sz w:val="24"/>
                <w:szCs w:val="24"/>
                <w:lang w:val="id-ID"/>
              </w:rPr>
              <w:t>7 orang</w:t>
            </w:r>
          </w:p>
        </w:tc>
      </w:tr>
    </w:tbl>
    <w:p w:rsidR="00F371D1" w:rsidRPr="00F371D1" w:rsidRDefault="00F371D1" w:rsidP="00F371D1">
      <w:pPr>
        <w:spacing w:after="0" w:line="360" w:lineRule="auto"/>
        <w:ind w:firstLine="720"/>
        <w:jc w:val="both"/>
        <w:rPr>
          <w:rFonts w:ascii="Times New Roman" w:eastAsia="Calibri" w:hAnsi="Times New Roman" w:cs="Times New Roman"/>
          <w:sz w:val="24"/>
          <w:szCs w:val="24"/>
          <w:lang w:val="id-ID"/>
        </w:rPr>
      </w:pPr>
      <w:r w:rsidRPr="00F371D1">
        <w:rPr>
          <w:rFonts w:ascii="Times New Roman" w:eastAsia="Calibri" w:hAnsi="Times New Roman" w:cs="Times New Roman"/>
          <w:sz w:val="24"/>
          <w:szCs w:val="24"/>
          <w:lang w:val="id-ID"/>
        </w:rPr>
        <w:t>Sumber : Data Olahan Penulis Tahun 2017</w:t>
      </w:r>
    </w:p>
    <w:p w:rsidR="00F371D1" w:rsidRPr="00F371D1" w:rsidRDefault="00F371D1" w:rsidP="006B57C5">
      <w:pPr>
        <w:spacing w:after="0" w:line="360" w:lineRule="auto"/>
        <w:jc w:val="both"/>
        <w:rPr>
          <w:rFonts w:ascii="Times New Roman" w:eastAsia="Calibri" w:hAnsi="Times New Roman" w:cs="Times New Roman"/>
          <w:sz w:val="24"/>
          <w:szCs w:val="24"/>
        </w:rPr>
      </w:pPr>
    </w:p>
    <w:p w:rsidR="00F371D1" w:rsidRPr="00F371D1" w:rsidRDefault="00F371D1" w:rsidP="00F371D1">
      <w:pPr>
        <w:spacing w:after="0" w:line="360" w:lineRule="auto"/>
        <w:jc w:val="both"/>
        <w:rPr>
          <w:rFonts w:ascii="Times New Roman" w:eastAsia="Calibri" w:hAnsi="Times New Roman" w:cs="Times New Roman"/>
          <w:b/>
          <w:sz w:val="24"/>
          <w:szCs w:val="24"/>
        </w:rPr>
      </w:pPr>
      <w:r w:rsidRPr="00F371D1">
        <w:rPr>
          <w:rFonts w:ascii="Times New Roman" w:eastAsia="Calibri" w:hAnsi="Times New Roman" w:cs="Times New Roman"/>
          <w:b/>
          <w:sz w:val="24"/>
          <w:szCs w:val="24"/>
        </w:rPr>
        <w:t>PEMBAHASAN</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Sesuai dengan Peraturan Menteri Dalam Negeri Nomor 47 Tahun 2016 Tentang administrasi Pemerintahan Desa dijelaskan pada pasal 1 ayat 5 bahwa “Administrasi pemerintahan desa adalah keseluruhan proses pencatatan data dan informasi mengenai Pemerintahan desa pada buku register desa”. Adapun pelaksanaan administrasi pemrintah desa dilakukan melalui tertibnya pencatatan dara dan infromasi dalam buku register desa hal ini diperlukan guna mempermudah laporan sesuai dengan peraturan perundangan yang ada. </w:t>
      </w:r>
      <w:proofErr w:type="gramStart"/>
      <w:r w:rsidRPr="00AE18B5">
        <w:rPr>
          <w:rFonts w:ascii="Times New Roman" w:eastAsia="Calibri" w:hAnsi="Times New Roman" w:cs="Times New Roman"/>
          <w:sz w:val="24"/>
          <w:szCs w:val="24"/>
        </w:rPr>
        <w:t>Namun dalam hal ini pada Desa Ubung Kecamatan Jonggat belum melakukan adminstrasi pemerintahan desa sebagaimana yang telah dijelaskan diatas, hal ini dikarenakan terjadinya beberapa faktor yang ada pada desa Ubung.</w:t>
      </w:r>
      <w:proofErr w:type="gramEnd"/>
      <w:r w:rsidRPr="00AE18B5">
        <w:rPr>
          <w:rFonts w:ascii="Times New Roman" w:eastAsia="Calibri" w:hAnsi="Times New Roman" w:cs="Times New Roman"/>
          <w:sz w:val="24"/>
          <w:szCs w:val="24"/>
        </w:rPr>
        <w:t xml:space="preserve"> </w:t>
      </w:r>
    </w:p>
    <w:p w:rsidR="00AE18B5" w:rsidRDefault="00AE18B5" w:rsidP="00980E5A">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Kurang tertibnya Desa Ubung dalam melaksanakan administrasi pemerintahan desa didapatkan karena adanya temuan setelah dilakukannya pemeriksaan oleh Inspektorat Kabupaten Lombok Tengah pada 3 (Tiga) tahun berturut-turut yakni p</w:t>
      </w:r>
      <w:r w:rsidR="00980E5A">
        <w:rPr>
          <w:rFonts w:ascii="Times New Roman" w:eastAsia="Calibri" w:hAnsi="Times New Roman" w:cs="Times New Roman"/>
          <w:sz w:val="24"/>
          <w:szCs w:val="24"/>
        </w:rPr>
        <w:t>ada Tahun 2014, 2015 dan 2016.</w:t>
      </w:r>
      <w:proofErr w:type="gramEnd"/>
      <w:r w:rsidR="00980E5A">
        <w:rPr>
          <w:rFonts w:ascii="Times New Roman" w:eastAsia="Calibri" w:hAnsi="Times New Roman" w:cs="Times New Roman"/>
          <w:sz w:val="24"/>
          <w:szCs w:val="24"/>
        </w:rPr>
        <w:t xml:space="preserve">  </w:t>
      </w:r>
      <w:r w:rsidRPr="00AE18B5">
        <w:rPr>
          <w:rFonts w:ascii="Times New Roman" w:eastAsia="Calibri" w:hAnsi="Times New Roman" w:cs="Times New Roman"/>
          <w:sz w:val="24"/>
          <w:szCs w:val="24"/>
        </w:rPr>
        <w:t xml:space="preserve">Berikut adalah tabel hasil temuan Administrasi pada Desa </w:t>
      </w:r>
      <w:proofErr w:type="gramStart"/>
      <w:r w:rsidRPr="00AE18B5">
        <w:rPr>
          <w:rFonts w:ascii="Times New Roman" w:eastAsia="Calibri" w:hAnsi="Times New Roman" w:cs="Times New Roman"/>
          <w:sz w:val="24"/>
          <w:szCs w:val="24"/>
        </w:rPr>
        <w:t>Ubung .</w:t>
      </w:r>
      <w:proofErr w:type="gramEnd"/>
    </w:p>
    <w:p w:rsidR="00980E5A" w:rsidRPr="009A180A" w:rsidRDefault="009A180A" w:rsidP="00980E5A">
      <w:pPr>
        <w:spacing w:after="0" w:line="24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Tabel </w:t>
      </w:r>
      <w:r>
        <w:rPr>
          <w:rFonts w:ascii="Times New Roman" w:eastAsia="Calibri" w:hAnsi="Times New Roman" w:cs="Times New Roman"/>
          <w:b/>
          <w:sz w:val="24"/>
          <w:szCs w:val="24"/>
        </w:rPr>
        <w:t>1.3</w:t>
      </w:r>
    </w:p>
    <w:p w:rsidR="00980E5A" w:rsidRDefault="00980E5A" w:rsidP="00980E5A">
      <w:pPr>
        <w:spacing w:after="0" w:line="240" w:lineRule="auto"/>
        <w:ind w:firstLine="720"/>
        <w:jc w:val="center"/>
        <w:rPr>
          <w:rFonts w:ascii="Times New Roman" w:eastAsia="Calibri" w:hAnsi="Times New Roman" w:cs="Times New Roman"/>
          <w:b/>
          <w:sz w:val="24"/>
          <w:szCs w:val="24"/>
        </w:rPr>
      </w:pPr>
      <w:r w:rsidRPr="00980E5A">
        <w:rPr>
          <w:rFonts w:ascii="Times New Roman" w:eastAsia="Calibri" w:hAnsi="Times New Roman" w:cs="Times New Roman"/>
          <w:b/>
          <w:sz w:val="24"/>
          <w:szCs w:val="24"/>
          <w:lang w:val="id-ID"/>
        </w:rPr>
        <w:t>Laporan Hasil Pemeriksaan Desa Ubung</w:t>
      </w:r>
    </w:p>
    <w:p w:rsidR="00980E5A" w:rsidRPr="00980E5A" w:rsidRDefault="00980E5A" w:rsidP="00980E5A">
      <w:pPr>
        <w:spacing w:after="0" w:line="240" w:lineRule="auto"/>
        <w:ind w:firstLine="720"/>
        <w:jc w:val="center"/>
        <w:rPr>
          <w:rFonts w:ascii="Times New Roman" w:eastAsia="Calibri" w:hAnsi="Times New Roman" w:cs="Times New Roman"/>
          <w:b/>
          <w:sz w:val="24"/>
          <w:szCs w:val="24"/>
        </w:rPr>
      </w:pPr>
    </w:p>
    <w:tbl>
      <w:tblPr>
        <w:tblStyle w:val="TableGrid"/>
        <w:tblW w:w="0" w:type="auto"/>
        <w:tblInd w:w="108" w:type="dxa"/>
        <w:tblLook w:val="04A0" w:firstRow="1" w:lastRow="0" w:firstColumn="1" w:lastColumn="0" w:noHBand="0" w:noVBand="1"/>
      </w:tblPr>
      <w:tblGrid>
        <w:gridCol w:w="567"/>
        <w:gridCol w:w="2410"/>
        <w:gridCol w:w="2552"/>
        <w:gridCol w:w="3471"/>
      </w:tblGrid>
      <w:tr w:rsidR="00980E5A" w:rsidTr="00980E5A">
        <w:tc>
          <w:tcPr>
            <w:tcW w:w="567" w:type="dxa"/>
            <w:shd w:val="clear" w:color="auto" w:fill="DBE5F1" w:themeFill="accent1" w:themeFillTint="33"/>
          </w:tcPr>
          <w:p w:rsidR="00980E5A" w:rsidRDefault="00980E5A" w:rsidP="007E455D">
            <w:pPr>
              <w:spacing w:line="360" w:lineRule="auto"/>
              <w:jc w:val="center"/>
              <w:rPr>
                <w:rFonts w:ascii="Arial" w:hAnsi="Arial" w:cs="Arial"/>
                <w:sz w:val="24"/>
                <w:szCs w:val="24"/>
              </w:rPr>
            </w:pPr>
            <w:r>
              <w:rPr>
                <w:rFonts w:ascii="Arial" w:hAnsi="Arial" w:cs="Arial"/>
                <w:sz w:val="24"/>
                <w:szCs w:val="24"/>
              </w:rPr>
              <w:t>No</w:t>
            </w:r>
          </w:p>
        </w:tc>
        <w:tc>
          <w:tcPr>
            <w:tcW w:w="2410" w:type="dxa"/>
            <w:shd w:val="clear" w:color="auto" w:fill="DBE5F1" w:themeFill="accent1" w:themeFillTint="33"/>
          </w:tcPr>
          <w:p w:rsidR="00980E5A" w:rsidRDefault="00980E5A" w:rsidP="007E455D">
            <w:pPr>
              <w:spacing w:line="360" w:lineRule="auto"/>
              <w:jc w:val="center"/>
              <w:rPr>
                <w:rFonts w:ascii="Arial" w:hAnsi="Arial" w:cs="Arial"/>
                <w:sz w:val="24"/>
                <w:szCs w:val="24"/>
              </w:rPr>
            </w:pPr>
            <w:r>
              <w:rPr>
                <w:rFonts w:ascii="Arial" w:hAnsi="Arial" w:cs="Arial"/>
                <w:sz w:val="24"/>
                <w:szCs w:val="24"/>
              </w:rPr>
              <w:t>Tahun 2014</w:t>
            </w:r>
          </w:p>
        </w:tc>
        <w:tc>
          <w:tcPr>
            <w:tcW w:w="2552" w:type="dxa"/>
            <w:shd w:val="clear" w:color="auto" w:fill="DBE5F1" w:themeFill="accent1" w:themeFillTint="33"/>
          </w:tcPr>
          <w:p w:rsidR="00980E5A" w:rsidRDefault="00980E5A" w:rsidP="007E455D">
            <w:pPr>
              <w:spacing w:line="360" w:lineRule="auto"/>
              <w:jc w:val="center"/>
              <w:rPr>
                <w:rFonts w:ascii="Arial" w:hAnsi="Arial" w:cs="Arial"/>
                <w:sz w:val="24"/>
                <w:szCs w:val="24"/>
              </w:rPr>
            </w:pPr>
            <w:r>
              <w:rPr>
                <w:rFonts w:ascii="Arial" w:hAnsi="Arial" w:cs="Arial"/>
                <w:sz w:val="24"/>
                <w:szCs w:val="24"/>
              </w:rPr>
              <w:t>Tahun 2015</w:t>
            </w:r>
          </w:p>
        </w:tc>
        <w:tc>
          <w:tcPr>
            <w:tcW w:w="3471" w:type="dxa"/>
            <w:shd w:val="clear" w:color="auto" w:fill="DBE5F1" w:themeFill="accent1" w:themeFillTint="33"/>
          </w:tcPr>
          <w:p w:rsidR="00980E5A" w:rsidRDefault="00980E5A" w:rsidP="007E455D">
            <w:pPr>
              <w:spacing w:line="360" w:lineRule="auto"/>
              <w:jc w:val="center"/>
              <w:rPr>
                <w:rFonts w:ascii="Arial" w:hAnsi="Arial" w:cs="Arial"/>
                <w:sz w:val="24"/>
                <w:szCs w:val="24"/>
              </w:rPr>
            </w:pPr>
            <w:r>
              <w:rPr>
                <w:rFonts w:ascii="Arial" w:hAnsi="Arial" w:cs="Arial"/>
                <w:sz w:val="24"/>
                <w:szCs w:val="24"/>
              </w:rPr>
              <w:t>Tahun 2016</w:t>
            </w:r>
          </w:p>
        </w:tc>
      </w:tr>
      <w:tr w:rsidR="00980E5A" w:rsidTr="00980E5A">
        <w:tc>
          <w:tcPr>
            <w:tcW w:w="567" w:type="dxa"/>
          </w:tcPr>
          <w:p w:rsidR="00980E5A" w:rsidRDefault="00980E5A" w:rsidP="007E455D">
            <w:pPr>
              <w:spacing w:line="480" w:lineRule="auto"/>
              <w:rPr>
                <w:rFonts w:ascii="Arial" w:hAnsi="Arial" w:cs="Arial"/>
                <w:sz w:val="24"/>
                <w:szCs w:val="24"/>
              </w:rPr>
            </w:pPr>
            <w:r>
              <w:rPr>
                <w:rFonts w:ascii="Arial" w:hAnsi="Arial" w:cs="Arial"/>
                <w:sz w:val="24"/>
                <w:szCs w:val="24"/>
              </w:rPr>
              <w:t>1</w:t>
            </w:r>
          </w:p>
        </w:tc>
        <w:tc>
          <w:tcPr>
            <w:tcW w:w="2410"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Terdapat pajak negara yang belum dipungut dan disetor</w:t>
            </w:r>
          </w:p>
        </w:tc>
        <w:tc>
          <w:tcPr>
            <w:tcW w:w="2552"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Terdapat pajak negara yang belum dipungut dan disetor</w:t>
            </w:r>
          </w:p>
        </w:tc>
        <w:tc>
          <w:tcPr>
            <w:tcW w:w="3471"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Terdapatnya pengeluaran dana yang tidak dilengkapi dengan Surat Permintaan Pembayaran dan Pernyataan tanggungjawab belanja</w:t>
            </w:r>
          </w:p>
        </w:tc>
      </w:tr>
      <w:tr w:rsidR="00980E5A" w:rsidTr="00980E5A">
        <w:tc>
          <w:tcPr>
            <w:tcW w:w="567" w:type="dxa"/>
          </w:tcPr>
          <w:p w:rsidR="00980E5A" w:rsidRDefault="00980E5A" w:rsidP="007E455D">
            <w:pPr>
              <w:spacing w:line="480" w:lineRule="auto"/>
              <w:rPr>
                <w:rFonts w:ascii="Arial" w:hAnsi="Arial" w:cs="Arial"/>
                <w:sz w:val="24"/>
                <w:szCs w:val="24"/>
              </w:rPr>
            </w:pPr>
            <w:r>
              <w:rPr>
                <w:rFonts w:ascii="Arial" w:hAnsi="Arial" w:cs="Arial"/>
                <w:sz w:val="24"/>
                <w:szCs w:val="24"/>
              </w:rPr>
              <w:t>2</w:t>
            </w:r>
          </w:p>
        </w:tc>
        <w:tc>
          <w:tcPr>
            <w:tcW w:w="2410"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Belum adanya buku inventaris barang dan tidak dibuat KIR tiap ruangan</w:t>
            </w:r>
          </w:p>
        </w:tc>
        <w:tc>
          <w:tcPr>
            <w:tcW w:w="2552"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Belum tertibnya pengisian buku administrasi desa</w:t>
            </w:r>
          </w:p>
        </w:tc>
        <w:tc>
          <w:tcPr>
            <w:tcW w:w="3471"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Pengelolaan Keuangan Desa tahun Anggaran 2015 Masih Belum memenuhi asas Transparasi</w:t>
            </w:r>
          </w:p>
        </w:tc>
      </w:tr>
      <w:tr w:rsidR="00980E5A" w:rsidTr="00980E5A">
        <w:tc>
          <w:tcPr>
            <w:tcW w:w="567" w:type="dxa"/>
          </w:tcPr>
          <w:p w:rsidR="00980E5A" w:rsidRDefault="00980E5A" w:rsidP="007E455D">
            <w:pPr>
              <w:spacing w:line="480" w:lineRule="auto"/>
              <w:rPr>
                <w:rFonts w:ascii="Arial" w:hAnsi="Arial" w:cs="Arial"/>
                <w:sz w:val="24"/>
                <w:szCs w:val="24"/>
              </w:rPr>
            </w:pPr>
            <w:r>
              <w:rPr>
                <w:rFonts w:ascii="Arial" w:hAnsi="Arial" w:cs="Arial"/>
                <w:sz w:val="24"/>
                <w:szCs w:val="24"/>
              </w:rPr>
              <w:t>3</w:t>
            </w:r>
          </w:p>
        </w:tc>
        <w:tc>
          <w:tcPr>
            <w:tcW w:w="2410" w:type="dxa"/>
          </w:tcPr>
          <w:p w:rsidR="00980E5A" w:rsidRPr="000826D2" w:rsidRDefault="00980E5A" w:rsidP="007E455D">
            <w:pPr>
              <w:tabs>
                <w:tab w:val="left" w:pos="843"/>
              </w:tabs>
              <w:jc w:val="center"/>
              <w:rPr>
                <w:rFonts w:ascii="Arial" w:hAnsi="Arial" w:cs="Arial"/>
                <w:sz w:val="20"/>
                <w:szCs w:val="20"/>
              </w:rPr>
            </w:pPr>
            <w:r w:rsidRPr="000826D2">
              <w:rPr>
                <w:rFonts w:ascii="Arial" w:hAnsi="Arial" w:cs="Arial"/>
                <w:sz w:val="20"/>
                <w:szCs w:val="20"/>
              </w:rPr>
              <w:t>belum terbayarnya pajak restoran atas makan minum yang belum dipungut</w:t>
            </w:r>
          </w:p>
        </w:tc>
        <w:tc>
          <w:tcPr>
            <w:tcW w:w="2552"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w:t>
            </w:r>
          </w:p>
        </w:tc>
        <w:tc>
          <w:tcPr>
            <w:tcW w:w="3471" w:type="dxa"/>
          </w:tcPr>
          <w:p w:rsidR="00980E5A" w:rsidRPr="000826D2" w:rsidRDefault="00980E5A" w:rsidP="007E455D">
            <w:pPr>
              <w:tabs>
                <w:tab w:val="left" w:pos="352"/>
              </w:tabs>
              <w:jc w:val="center"/>
              <w:rPr>
                <w:rFonts w:ascii="Arial" w:hAnsi="Arial" w:cs="Arial"/>
                <w:sz w:val="20"/>
                <w:szCs w:val="20"/>
              </w:rPr>
            </w:pPr>
            <w:r w:rsidRPr="000826D2">
              <w:rPr>
                <w:rFonts w:ascii="Arial" w:hAnsi="Arial" w:cs="Arial"/>
                <w:sz w:val="20"/>
                <w:szCs w:val="20"/>
              </w:rPr>
              <w:t>Terdapatnya Pajak atas belanja APBDes yang belum dipungut dan disetor</w:t>
            </w:r>
          </w:p>
        </w:tc>
      </w:tr>
      <w:tr w:rsidR="00980E5A" w:rsidTr="00980E5A">
        <w:tc>
          <w:tcPr>
            <w:tcW w:w="567" w:type="dxa"/>
          </w:tcPr>
          <w:p w:rsidR="00980E5A" w:rsidRDefault="00980E5A" w:rsidP="007E455D">
            <w:pPr>
              <w:spacing w:line="480" w:lineRule="auto"/>
              <w:rPr>
                <w:rFonts w:ascii="Arial" w:hAnsi="Arial" w:cs="Arial"/>
                <w:sz w:val="24"/>
                <w:szCs w:val="24"/>
              </w:rPr>
            </w:pPr>
            <w:r>
              <w:rPr>
                <w:rFonts w:ascii="Arial" w:hAnsi="Arial" w:cs="Arial"/>
                <w:sz w:val="24"/>
                <w:szCs w:val="24"/>
              </w:rPr>
              <w:t>4</w:t>
            </w:r>
          </w:p>
        </w:tc>
        <w:tc>
          <w:tcPr>
            <w:tcW w:w="2410"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w:t>
            </w:r>
          </w:p>
        </w:tc>
        <w:tc>
          <w:tcPr>
            <w:tcW w:w="2552"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w:t>
            </w:r>
          </w:p>
        </w:tc>
        <w:tc>
          <w:tcPr>
            <w:tcW w:w="3471"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Pelaksanaan musrenbagdes tidak dilengkapi denga notulensi</w:t>
            </w:r>
          </w:p>
        </w:tc>
      </w:tr>
      <w:tr w:rsidR="00980E5A" w:rsidTr="00980E5A">
        <w:tc>
          <w:tcPr>
            <w:tcW w:w="567" w:type="dxa"/>
          </w:tcPr>
          <w:p w:rsidR="00980E5A" w:rsidRDefault="00980E5A" w:rsidP="007E455D">
            <w:pPr>
              <w:spacing w:line="480" w:lineRule="auto"/>
              <w:rPr>
                <w:rFonts w:ascii="Arial" w:hAnsi="Arial" w:cs="Arial"/>
                <w:sz w:val="24"/>
                <w:szCs w:val="24"/>
              </w:rPr>
            </w:pPr>
            <w:r>
              <w:rPr>
                <w:rFonts w:ascii="Arial" w:hAnsi="Arial" w:cs="Arial"/>
                <w:sz w:val="24"/>
                <w:szCs w:val="24"/>
              </w:rPr>
              <w:lastRenderedPageBreak/>
              <w:t>5</w:t>
            </w:r>
          </w:p>
        </w:tc>
        <w:tc>
          <w:tcPr>
            <w:tcW w:w="2410"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w:t>
            </w:r>
          </w:p>
        </w:tc>
        <w:tc>
          <w:tcPr>
            <w:tcW w:w="2552"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w:t>
            </w:r>
          </w:p>
        </w:tc>
        <w:tc>
          <w:tcPr>
            <w:tcW w:w="3471" w:type="dxa"/>
          </w:tcPr>
          <w:p w:rsidR="00980E5A" w:rsidRPr="000826D2" w:rsidRDefault="00980E5A" w:rsidP="007E455D">
            <w:pPr>
              <w:tabs>
                <w:tab w:val="left" w:pos="260"/>
              </w:tabs>
              <w:jc w:val="center"/>
              <w:rPr>
                <w:rFonts w:ascii="Arial" w:hAnsi="Arial" w:cs="Arial"/>
                <w:sz w:val="20"/>
                <w:szCs w:val="20"/>
              </w:rPr>
            </w:pPr>
            <w:r w:rsidRPr="000826D2">
              <w:rPr>
                <w:rFonts w:ascii="Arial" w:hAnsi="Arial" w:cs="Arial"/>
                <w:sz w:val="20"/>
                <w:szCs w:val="20"/>
              </w:rPr>
              <w:t>Adanya kuitansi pembelanjaan yang tidak disertai dengan nota</w:t>
            </w:r>
          </w:p>
        </w:tc>
      </w:tr>
      <w:tr w:rsidR="00980E5A" w:rsidTr="00980E5A">
        <w:tc>
          <w:tcPr>
            <w:tcW w:w="567" w:type="dxa"/>
          </w:tcPr>
          <w:p w:rsidR="00980E5A" w:rsidRDefault="00980E5A" w:rsidP="007E455D">
            <w:pPr>
              <w:spacing w:line="480" w:lineRule="auto"/>
              <w:rPr>
                <w:rFonts w:ascii="Arial" w:hAnsi="Arial" w:cs="Arial"/>
                <w:sz w:val="24"/>
                <w:szCs w:val="24"/>
              </w:rPr>
            </w:pPr>
            <w:r>
              <w:rPr>
                <w:rFonts w:ascii="Arial" w:hAnsi="Arial" w:cs="Arial"/>
                <w:sz w:val="24"/>
                <w:szCs w:val="24"/>
              </w:rPr>
              <w:t>6</w:t>
            </w:r>
          </w:p>
        </w:tc>
        <w:tc>
          <w:tcPr>
            <w:tcW w:w="2410"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w:t>
            </w:r>
          </w:p>
        </w:tc>
        <w:tc>
          <w:tcPr>
            <w:tcW w:w="2552"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w:t>
            </w:r>
          </w:p>
        </w:tc>
        <w:tc>
          <w:tcPr>
            <w:tcW w:w="3471" w:type="dxa"/>
          </w:tcPr>
          <w:p w:rsidR="00980E5A" w:rsidRPr="000826D2" w:rsidRDefault="00980E5A" w:rsidP="007E455D">
            <w:pPr>
              <w:jc w:val="center"/>
              <w:rPr>
                <w:rFonts w:ascii="Arial" w:hAnsi="Arial" w:cs="Arial"/>
                <w:sz w:val="20"/>
                <w:szCs w:val="20"/>
              </w:rPr>
            </w:pPr>
            <w:r w:rsidRPr="000826D2">
              <w:rPr>
                <w:rFonts w:ascii="Arial" w:hAnsi="Arial" w:cs="Arial"/>
                <w:sz w:val="20"/>
                <w:szCs w:val="20"/>
              </w:rPr>
              <w:t>Terdapat belanja bantuan sosial kemasyarakatan belum dilengkapi dengan daftar tanda terima</w:t>
            </w:r>
          </w:p>
        </w:tc>
      </w:tr>
    </w:tbl>
    <w:p w:rsidR="00980E5A" w:rsidRPr="00980E5A" w:rsidRDefault="00980E5A" w:rsidP="00980E5A">
      <w:pPr>
        <w:spacing w:after="0" w:line="240" w:lineRule="auto"/>
        <w:ind w:left="851" w:hanging="993"/>
        <w:jc w:val="both"/>
        <w:rPr>
          <w:rFonts w:ascii="Arial" w:eastAsia="Calibri" w:hAnsi="Arial" w:cs="Arial"/>
          <w:sz w:val="20"/>
          <w:szCs w:val="20"/>
          <w:lang w:val="id-ID"/>
        </w:rPr>
      </w:pPr>
      <w:r w:rsidRPr="00980E5A">
        <w:rPr>
          <w:rFonts w:ascii="Arial" w:eastAsia="Calibri" w:hAnsi="Arial" w:cs="Arial"/>
          <w:sz w:val="20"/>
          <w:szCs w:val="20"/>
          <w:lang w:val="id-ID"/>
        </w:rPr>
        <w:t xml:space="preserve">   Sumber : Laporan Hasil Pemeriksaan Inspektorat Kabupaten Lombok Tengah di Desa Ubung.</w:t>
      </w:r>
    </w:p>
    <w:p w:rsidR="00AE18B5" w:rsidRPr="00AE18B5" w:rsidRDefault="00AE18B5" w:rsidP="00980E5A">
      <w:pPr>
        <w:spacing w:after="0" w:line="360" w:lineRule="auto"/>
        <w:jc w:val="both"/>
        <w:rPr>
          <w:rFonts w:ascii="Times New Roman" w:eastAsia="Calibri" w:hAnsi="Times New Roman" w:cs="Times New Roman"/>
          <w:sz w:val="24"/>
          <w:szCs w:val="24"/>
        </w:rPr>
      </w:pP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Setelah dilakukannya wawancara dengan Ketua Tim Auditor Inspektorat dijelaskan </w:t>
      </w:r>
      <w:proofErr w:type="gramStart"/>
      <w:r w:rsidRPr="00AE18B5">
        <w:rPr>
          <w:rFonts w:ascii="Times New Roman" w:eastAsia="Calibri" w:hAnsi="Times New Roman" w:cs="Times New Roman"/>
          <w:sz w:val="24"/>
          <w:szCs w:val="24"/>
        </w:rPr>
        <w:t>bahwa :</w:t>
      </w:r>
      <w:proofErr w:type="gramEnd"/>
    </w:p>
    <w:p w:rsidR="00AE18B5" w:rsidRPr="00AE18B5" w:rsidRDefault="00AE18B5" w:rsidP="00980E5A">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“Keadaan administrasi Desa Ubung memang dari Tahun 2014 hingga Tahun 2016 tetap saja terdapat temuan atau kesalahan, padahal kami dari pihak Inspektorat sudah melakukan pendampingan kepada desa yang bersangkutan dan kami juga sengaja melakukan pemeriksaan secara berkala setiap tahunnya kepada Desa Ubung untuk melihat sejauh mana perkembangan keadaan administrasi yang ada pada desa tersebut, padahal tugas kami bukan hanya untuk mengurus 1 desa saja melainkan terdapat 126 desa lainnya yang berada pada Kabupaten Lombok Tengah”. </w:t>
      </w:r>
    </w:p>
    <w:p w:rsidR="00980E5A" w:rsidRDefault="00AE18B5" w:rsidP="00980E5A">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Adapun kutipan dari Ombudsman Republik Indonesia mengenai indikator terjadinya maladministrasi  yakni antara lain penundaan berlarut, tidak menangani, persekongkolan, pemalsuan, diluar kompetensi, tidak kompeten, bertindak sewenang-wenangnya, permintaan imbalan, penyalahgunaan wewenang, Kolusi dan Nepotisme, Penyimpangan prosedur, melalaikan kewajiban, bertindak tidak layak/tidak patut, penggelapan barang bukti, penguasaan tanpa hak, bertindak secara tidak adil, intervensi, berpihak kepada seseorang secara nyata, pelanggaran terhadap undang-undang dan perbuatan melawan hukum. Dan berdasarkan hasil penelitian yang dilakukan oleh penulis maka dianalisis apakah faktor-faktor penyebab maladministrasi dana desa di desa Ubung Kecamatan Jo</w:t>
      </w:r>
      <w:r w:rsidR="00980E5A">
        <w:rPr>
          <w:rFonts w:ascii="Times New Roman" w:eastAsia="Calibri" w:hAnsi="Times New Roman" w:cs="Times New Roman"/>
          <w:sz w:val="24"/>
          <w:szCs w:val="24"/>
        </w:rPr>
        <w:t xml:space="preserve">nggat Kabupaten Lombok Tengah dilihat </w:t>
      </w:r>
      <w:proofErr w:type="gramStart"/>
      <w:r w:rsidR="00980E5A">
        <w:rPr>
          <w:rFonts w:ascii="Times New Roman" w:eastAsia="Calibri" w:hAnsi="Times New Roman" w:cs="Times New Roman"/>
          <w:sz w:val="24"/>
          <w:szCs w:val="24"/>
        </w:rPr>
        <w:t>dari :</w:t>
      </w:r>
      <w:proofErr w:type="gramEnd"/>
    </w:p>
    <w:p w:rsidR="00AE18B5" w:rsidRPr="00980E5A" w:rsidRDefault="00AE18B5" w:rsidP="00980E5A">
      <w:pPr>
        <w:pStyle w:val="ListParagraph"/>
        <w:numPr>
          <w:ilvl w:val="0"/>
          <w:numId w:val="21"/>
        </w:numPr>
        <w:spacing w:after="0" w:line="360" w:lineRule="auto"/>
        <w:ind w:left="360"/>
        <w:jc w:val="both"/>
        <w:rPr>
          <w:rFonts w:ascii="Times New Roman" w:eastAsia="Calibri" w:hAnsi="Times New Roman" w:cs="Times New Roman"/>
          <w:sz w:val="24"/>
          <w:szCs w:val="24"/>
        </w:rPr>
      </w:pPr>
      <w:r w:rsidRPr="00980E5A">
        <w:rPr>
          <w:rFonts w:ascii="Times New Roman" w:eastAsia="Calibri" w:hAnsi="Times New Roman" w:cs="Times New Roman"/>
          <w:sz w:val="24"/>
          <w:szCs w:val="24"/>
        </w:rPr>
        <w:t xml:space="preserve">Penundaan Berlarut </w:t>
      </w:r>
    </w:p>
    <w:p w:rsidR="00AE18B5" w:rsidRPr="00AE18B5" w:rsidRDefault="00980E5A" w:rsidP="00980E5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AE18B5" w:rsidRPr="00AE18B5">
        <w:rPr>
          <w:rFonts w:ascii="Times New Roman" w:eastAsia="Calibri" w:hAnsi="Times New Roman" w:cs="Times New Roman"/>
          <w:sz w:val="24"/>
          <w:szCs w:val="24"/>
        </w:rPr>
        <w:t xml:space="preserve">Secara berkali-kali menunda atau mengulur-ulur waktu dengan alasan tidak dapat dipertanggungjawabkan, sehingga proses administrasi yang sedang dikerjakan menjadi tidak tepat waktu seperti yang telah ditentukan sehingga mengakibatkan tidak adanya kepastian dan dapat memperlambat seluruh kegiatan yang telah direncanakan sebelumnya.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Seperti hasil wawancara yang dilaksanakan oleh peneliti kepada Kepala Bidang Pemerintahan Desa Dinas Pemberdayaan Masyarakat dan Desa Kabupaten Lombok Tengah mengatakan </w:t>
      </w:r>
      <w:proofErr w:type="gramStart"/>
      <w:r w:rsidRPr="00AE18B5">
        <w:rPr>
          <w:rFonts w:ascii="Times New Roman" w:eastAsia="Calibri" w:hAnsi="Times New Roman" w:cs="Times New Roman"/>
          <w:sz w:val="24"/>
          <w:szCs w:val="24"/>
        </w:rPr>
        <w:t>bahwa :</w:t>
      </w:r>
      <w:proofErr w:type="gramEnd"/>
      <w:r w:rsidRPr="00AE18B5">
        <w:rPr>
          <w:rFonts w:ascii="Times New Roman" w:eastAsia="Calibri" w:hAnsi="Times New Roman" w:cs="Times New Roman"/>
          <w:sz w:val="24"/>
          <w:szCs w:val="24"/>
        </w:rPr>
        <w:t xml:space="preserve"> </w:t>
      </w:r>
    </w:p>
    <w:p w:rsidR="00AE18B5" w:rsidRPr="00AE18B5" w:rsidRDefault="00AE18B5" w:rsidP="00980E5A">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“Masih banyak Desa yang menunda dalam pembuatan APBDesnya padahal sudah dilaksanakannya sosialisasi mengenai jatuh temponya pengiriman APBDes masing-masing </w:t>
      </w:r>
      <w:r w:rsidRPr="00AE18B5">
        <w:rPr>
          <w:rFonts w:ascii="Times New Roman" w:eastAsia="Calibri" w:hAnsi="Times New Roman" w:cs="Times New Roman"/>
          <w:sz w:val="24"/>
          <w:szCs w:val="24"/>
        </w:rPr>
        <w:lastRenderedPageBreak/>
        <w:t>desa dan segera di kumpulkan kepada Dinas Pemberdayaan Masyarakat dan Desa agar dapat dicairkannya dana desa kepada masing – masing desa yang bersangkutan</w:t>
      </w:r>
      <w:proofErr w:type="gramStart"/>
      <w:r w:rsidRPr="00AE18B5">
        <w:rPr>
          <w:rFonts w:ascii="Times New Roman" w:eastAsia="Calibri" w:hAnsi="Times New Roman" w:cs="Times New Roman"/>
          <w:sz w:val="24"/>
          <w:szCs w:val="24"/>
        </w:rPr>
        <w:t>” .</w:t>
      </w:r>
      <w:proofErr w:type="gramEnd"/>
      <w:r w:rsidRPr="00AE18B5">
        <w:rPr>
          <w:rFonts w:ascii="Times New Roman" w:eastAsia="Calibri" w:hAnsi="Times New Roman" w:cs="Times New Roman"/>
          <w:sz w:val="24"/>
          <w:szCs w:val="24"/>
        </w:rPr>
        <w:t xml:space="preserve"> </w:t>
      </w:r>
    </w:p>
    <w:p w:rsidR="00AE18B5" w:rsidRPr="00AE18B5" w:rsidRDefault="00AE18B5" w:rsidP="00980E5A">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Dengan adanya penundaan berlarut ini tentunya </w:t>
      </w:r>
      <w:proofErr w:type="gramStart"/>
      <w:r w:rsidRPr="00AE18B5">
        <w:rPr>
          <w:rFonts w:ascii="Times New Roman" w:eastAsia="Calibri" w:hAnsi="Times New Roman" w:cs="Times New Roman"/>
          <w:sz w:val="24"/>
          <w:szCs w:val="24"/>
        </w:rPr>
        <w:t>akan</w:t>
      </w:r>
      <w:proofErr w:type="gramEnd"/>
      <w:r w:rsidRPr="00AE18B5">
        <w:rPr>
          <w:rFonts w:ascii="Times New Roman" w:eastAsia="Calibri" w:hAnsi="Times New Roman" w:cs="Times New Roman"/>
          <w:sz w:val="24"/>
          <w:szCs w:val="24"/>
        </w:rPr>
        <w:t xml:space="preserve"> memberikan dampak buruk terhadap desa yang lainnya dikarenakan apabila salah satu desa melakukan penundaan maka desa lainnya juga akan mendapatkan dampak dari adanya penundaan berlarut tersebut, yakni terlambatnya pencairan dana yang dilak</w:t>
      </w:r>
      <w:r w:rsidR="00980E5A">
        <w:rPr>
          <w:rFonts w:ascii="Times New Roman" w:eastAsia="Calibri" w:hAnsi="Times New Roman" w:cs="Times New Roman"/>
          <w:sz w:val="24"/>
          <w:szCs w:val="24"/>
        </w:rPr>
        <w:t xml:space="preserve">ukan oleh pusat kepada daerah. </w:t>
      </w:r>
      <w:r w:rsidRPr="00AE18B5">
        <w:rPr>
          <w:rFonts w:ascii="Times New Roman" w:eastAsia="Calibri" w:hAnsi="Times New Roman" w:cs="Times New Roman"/>
          <w:sz w:val="24"/>
          <w:szCs w:val="24"/>
        </w:rPr>
        <w:t>Seperti hasil observasi yang dilakukan penulis pada saat melakukan penelitan Magang Riset dan Terapan Pemerintahan pada Dinas Pemberdayaan Masyarakat dan Desa Kabupaten Lombok Tengah, pada Tahun 2016 terjadinya penundaan yang dilakukan oleh salah satu desa yakni Desa Ungga dan Desa Darek, hal itu tentunya mengakibatkan tertundanya pencairan dana yang dilakukan oleh pusat kepada daerah dan tentunya juga berdampak kepada seluruh desa yang ada pada Kabupaten Lombok Tengah, salah satunya Desa Ubung, dengan adanya penundaan pencairan dana tersebut maka ditimbulkan dampak bahwa adanya keterlambatan pelayanan publik yang seharusnya diberikan oleh desa kepada masyarakat.</w:t>
      </w:r>
    </w:p>
    <w:p w:rsidR="00AE18B5" w:rsidRPr="00AE18B5" w:rsidRDefault="00AE18B5" w:rsidP="00980E5A">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Tidak Kompeten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Pemimpin dalam sebuah organisasi tertentu haruslah memiliki salah satu kemampuan yakni dapat memutuskan suatu keputusan atau sebuah kebijakan yang ada sehingga dalam sebuah organisasi tersebut dapat berjalan dengan lacar.</w:t>
      </w:r>
      <w:proofErr w:type="gramEnd"/>
      <w:r w:rsidRPr="00AE18B5">
        <w:rPr>
          <w:rFonts w:ascii="Times New Roman" w:eastAsia="Calibri" w:hAnsi="Times New Roman" w:cs="Times New Roman"/>
          <w:sz w:val="24"/>
          <w:szCs w:val="24"/>
        </w:rPr>
        <w:t xml:space="preserve"> </w:t>
      </w:r>
      <w:proofErr w:type="gramStart"/>
      <w:r w:rsidRPr="00AE18B5">
        <w:rPr>
          <w:rFonts w:ascii="Times New Roman" w:eastAsia="Calibri" w:hAnsi="Times New Roman" w:cs="Times New Roman"/>
          <w:sz w:val="24"/>
          <w:szCs w:val="24"/>
        </w:rPr>
        <w:t>Kompetensi dapat menggambarkan karakteristik pengetahuan, keterampilan, perilaku, dan pengalaman untuk melakukan suatu pekerjaan atau peran tertentu secara efektif.</w:t>
      </w:r>
      <w:proofErr w:type="gramEnd"/>
      <w:r w:rsidRPr="00AE18B5">
        <w:rPr>
          <w:rFonts w:ascii="Times New Roman" w:eastAsia="Calibri" w:hAnsi="Times New Roman" w:cs="Times New Roman"/>
          <w:sz w:val="24"/>
          <w:szCs w:val="24"/>
        </w:rPr>
        <w:t xml:space="preserve"> Pengetahuan dapat menggambarkan </w:t>
      </w:r>
      <w:proofErr w:type="gramStart"/>
      <w:r w:rsidRPr="00AE18B5">
        <w:rPr>
          <w:rFonts w:ascii="Times New Roman" w:eastAsia="Calibri" w:hAnsi="Times New Roman" w:cs="Times New Roman"/>
          <w:sz w:val="24"/>
          <w:szCs w:val="24"/>
        </w:rPr>
        <w:t>apa</w:t>
      </w:r>
      <w:proofErr w:type="gramEnd"/>
      <w:r w:rsidRPr="00AE18B5">
        <w:rPr>
          <w:rFonts w:ascii="Times New Roman" w:eastAsia="Calibri" w:hAnsi="Times New Roman" w:cs="Times New Roman"/>
          <w:sz w:val="24"/>
          <w:szCs w:val="24"/>
        </w:rPr>
        <w:t xml:space="preserve"> yang terdapat dalam kepala seseorang, mengetahui kesadaran atau pemahaman mengenai sesuatu. </w:t>
      </w:r>
      <w:proofErr w:type="gramStart"/>
      <w:r w:rsidRPr="00AE18B5">
        <w:rPr>
          <w:rFonts w:ascii="Times New Roman" w:eastAsia="Calibri" w:hAnsi="Times New Roman" w:cs="Times New Roman"/>
          <w:sz w:val="24"/>
          <w:szCs w:val="24"/>
        </w:rPr>
        <w:t>Keterampilan menggambarkan kemampuan yang dapat diukur yang telah dikembangkan melalui praktik, pelatihan ataupun pengalaman.</w:t>
      </w:r>
      <w:proofErr w:type="gramEnd"/>
      <w:r w:rsidRPr="00AE18B5">
        <w:rPr>
          <w:rFonts w:ascii="Times New Roman" w:eastAsia="Calibri" w:hAnsi="Times New Roman" w:cs="Times New Roman"/>
          <w:sz w:val="24"/>
          <w:szCs w:val="24"/>
        </w:rPr>
        <w:t xml:space="preserve"> </w:t>
      </w:r>
      <w:proofErr w:type="gramStart"/>
      <w:r w:rsidRPr="00AE18B5">
        <w:rPr>
          <w:rFonts w:ascii="Times New Roman" w:eastAsia="Calibri" w:hAnsi="Times New Roman" w:cs="Times New Roman"/>
          <w:sz w:val="24"/>
          <w:szCs w:val="24"/>
        </w:rPr>
        <w:t>Kompetesi secara objektif dapat diukur dan dikembangaka melalui supervisi, manajemen kinerja dan program pengembangan SDM.</w:t>
      </w:r>
      <w:proofErr w:type="gramEnd"/>
      <w:r w:rsidRPr="00AE18B5">
        <w:rPr>
          <w:rFonts w:ascii="Times New Roman" w:eastAsia="Calibri" w:hAnsi="Times New Roman" w:cs="Times New Roman"/>
          <w:sz w:val="24"/>
          <w:szCs w:val="24"/>
        </w:rPr>
        <w:t xml:space="preserve"> </w:t>
      </w:r>
    </w:p>
    <w:p w:rsidR="00980E5A" w:rsidRDefault="00AE18B5" w:rsidP="00980E5A">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Menurut hasil wawancara yang didapatkan peneliti setelah melakukan wawancara dengan Sekretaris Des</w:t>
      </w:r>
      <w:r w:rsidR="00980E5A">
        <w:rPr>
          <w:rFonts w:ascii="Times New Roman" w:eastAsia="Calibri" w:hAnsi="Times New Roman" w:cs="Times New Roman"/>
          <w:sz w:val="24"/>
          <w:szCs w:val="24"/>
        </w:rPr>
        <w:t xml:space="preserve">a Ubung yang menyatakan </w:t>
      </w:r>
      <w:proofErr w:type="gramStart"/>
      <w:r w:rsidR="00980E5A">
        <w:rPr>
          <w:rFonts w:ascii="Times New Roman" w:eastAsia="Calibri" w:hAnsi="Times New Roman" w:cs="Times New Roman"/>
          <w:sz w:val="24"/>
          <w:szCs w:val="24"/>
        </w:rPr>
        <w:t>bahwa :</w:t>
      </w:r>
      <w:proofErr w:type="gramEnd"/>
      <w:r w:rsidR="00980E5A">
        <w:rPr>
          <w:rFonts w:ascii="Times New Roman" w:eastAsia="Calibri" w:hAnsi="Times New Roman" w:cs="Times New Roman"/>
          <w:sz w:val="24"/>
          <w:szCs w:val="24"/>
        </w:rPr>
        <w:t xml:space="preserve"> </w:t>
      </w:r>
    </w:p>
    <w:p w:rsidR="00AE18B5" w:rsidRPr="00AE18B5" w:rsidRDefault="00AE18B5" w:rsidP="00980E5A">
      <w:pPr>
        <w:spacing w:after="0" w:line="360" w:lineRule="auto"/>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“Kepala Desa Ubung yang menjabat saat ini sering melimpahkan wewenangnya kepada saya selaku sekretaris desa ubung, perihal berbagai permasalahan yang ada.</w:t>
      </w:r>
      <w:proofErr w:type="gramEnd"/>
      <w:r w:rsidRPr="00AE18B5">
        <w:rPr>
          <w:rFonts w:ascii="Times New Roman" w:eastAsia="Calibri" w:hAnsi="Times New Roman" w:cs="Times New Roman"/>
          <w:sz w:val="24"/>
          <w:szCs w:val="24"/>
        </w:rPr>
        <w:t xml:space="preserve"> </w:t>
      </w:r>
      <w:proofErr w:type="gramStart"/>
      <w:r w:rsidRPr="00AE18B5">
        <w:rPr>
          <w:rFonts w:ascii="Times New Roman" w:eastAsia="Calibri" w:hAnsi="Times New Roman" w:cs="Times New Roman"/>
          <w:sz w:val="24"/>
          <w:szCs w:val="24"/>
        </w:rPr>
        <w:t>Padahal saya sudah sering berusaha melakukan koordinasi dengan beliau agar mendapatkan suatu kerjasama dan dapat memutuskan suatu keputusan secara bersama, namun seringkali beliau menyerahkan semuanya kepada saya”.</w:t>
      </w:r>
      <w:proofErr w:type="gramEnd"/>
      <w:r w:rsidRPr="00AE18B5">
        <w:rPr>
          <w:rFonts w:ascii="Times New Roman" w:eastAsia="Calibri" w:hAnsi="Times New Roman" w:cs="Times New Roman"/>
          <w:sz w:val="24"/>
          <w:szCs w:val="24"/>
        </w:rPr>
        <w:t xml:space="preserve">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Suatu ketidakcakapan atau kurangnya kemampuan dalam memutuskan sesuatu dapat dilihat dari tingkat pendidikan yang dimiliki seseorang hal ini dikarenakan pendidikan adalah </w:t>
      </w:r>
      <w:r w:rsidRPr="00AE18B5">
        <w:rPr>
          <w:rFonts w:ascii="Times New Roman" w:eastAsia="Calibri" w:hAnsi="Times New Roman" w:cs="Times New Roman"/>
          <w:sz w:val="24"/>
          <w:szCs w:val="24"/>
        </w:rPr>
        <w:lastRenderedPageBreak/>
        <w:t>suatu teknik dan metode belajar mengajar dengan maksud mentrasnfer suatu pengetahuan dari seseorang kepada orang lain melalui prosedur yang sistematis dan terorganisir yang berlangsung dalam jangka waktu yang relatif lama.</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Menurut hasil observasi langsung yang didapatkan oleh penulis dihasilkan bahwa aparat Desa Ubung masih kurang memahami pekerjaan yang ada terutama bendahara Desa Ubung hal ini dibuktikan dalam mengerjakan pekerjaannya bendahara Desa Ubung masih sering bertanya kepada sekretaris desa, sehingga menjadi salah satu faktor yang menyebabkan terhambatnya pengerjaan yang bahkan tidak menutup kemungkinan dapat terjadinya maladministrasi.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Berdasarkan hasil penelitian ini menunjukkan penyebab terjadinya maladministrasi desa adalah karena sumber daya yang dimiliki oleh desa.</w:t>
      </w:r>
      <w:proofErr w:type="gramEnd"/>
      <w:r w:rsidRPr="00AE18B5">
        <w:rPr>
          <w:rFonts w:ascii="Times New Roman" w:eastAsia="Calibri" w:hAnsi="Times New Roman" w:cs="Times New Roman"/>
          <w:sz w:val="24"/>
          <w:szCs w:val="24"/>
        </w:rPr>
        <w:t xml:space="preserve"> </w:t>
      </w:r>
      <w:proofErr w:type="gramStart"/>
      <w:r w:rsidRPr="00AE18B5">
        <w:rPr>
          <w:rFonts w:ascii="Times New Roman" w:eastAsia="Calibri" w:hAnsi="Times New Roman" w:cs="Times New Roman"/>
          <w:sz w:val="24"/>
          <w:szCs w:val="24"/>
        </w:rPr>
        <w:t>Dua komponen yang perlu diperhatikan yakni jumlah aparatur desa yang dimiliki desa Ubung dan tingkat pendidikan dari aparatur desa yang bersangkutan.</w:t>
      </w:r>
      <w:proofErr w:type="gramEnd"/>
      <w:r w:rsidRPr="00AE18B5">
        <w:rPr>
          <w:rFonts w:ascii="Times New Roman" w:eastAsia="Calibri" w:hAnsi="Times New Roman" w:cs="Times New Roman"/>
          <w:sz w:val="24"/>
          <w:szCs w:val="24"/>
        </w:rPr>
        <w:t xml:space="preserve">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Menurut penuturan yang disampaikan oleh Kepala Bidang Pemerintahan Desa </w:t>
      </w:r>
      <w:proofErr w:type="gramStart"/>
      <w:r w:rsidRPr="00AE18B5">
        <w:rPr>
          <w:rFonts w:ascii="Times New Roman" w:eastAsia="Calibri" w:hAnsi="Times New Roman" w:cs="Times New Roman"/>
          <w:sz w:val="24"/>
          <w:szCs w:val="24"/>
        </w:rPr>
        <w:t>yakni :</w:t>
      </w:r>
      <w:proofErr w:type="gramEnd"/>
    </w:p>
    <w:p w:rsidR="00AE18B5" w:rsidRDefault="00AE18B5" w:rsidP="00980E5A">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“Kualitas aparat Desa Ubung secara keseluruhan masih belum memenuhi kriteria dikarenakan masih banyak aparat yang bukan lulusan dari perguruan tinggi melainkan hanya sebatas SMA saja, tentunya hal ini menjadi salah satu faktor terjadinya maladminisrasi karena dengan kurangnya pendidikan yang ada maka ilmu yang dimiliki lebih sedikit dibandingkan dengan mereka yang bergelar sarjana”. </w:t>
      </w:r>
    </w:p>
    <w:p w:rsidR="009A180A" w:rsidRPr="009A180A" w:rsidRDefault="009A180A" w:rsidP="009A18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1.4</w:t>
      </w:r>
    </w:p>
    <w:p w:rsidR="009A180A" w:rsidRPr="009A180A" w:rsidRDefault="009A180A" w:rsidP="009A180A">
      <w:pPr>
        <w:spacing w:after="0" w:line="240" w:lineRule="auto"/>
        <w:jc w:val="center"/>
        <w:rPr>
          <w:rFonts w:ascii="Times New Roman" w:eastAsia="Calibri" w:hAnsi="Times New Roman" w:cs="Times New Roman"/>
          <w:b/>
          <w:sz w:val="24"/>
          <w:szCs w:val="24"/>
        </w:rPr>
      </w:pPr>
      <w:r w:rsidRPr="009A180A">
        <w:rPr>
          <w:rFonts w:ascii="Times New Roman" w:eastAsia="Calibri" w:hAnsi="Times New Roman" w:cs="Times New Roman"/>
          <w:b/>
          <w:sz w:val="24"/>
          <w:szCs w:val="24"/>
        </w:rPr>
        <w:t>Data dan informasi Kepala Desa dan Perangkat Desa</w:t>
      </w:r>
    </w:p>
    <w:p w:rsidR="009A180A" w:rsidRPr="009A180A" w:rsidRDefault="009A180A" w:rsidP="009A180A">
      <w:pPr>
        <w:spacing w:after="0" w:line="240" w:lineRule="auto"/>
        <w:jc w:val="center"/>
        <w:rPr>
          <w:rFonts w:ascii="Times New Roman" w:eastAsia="Calibri" w:hAnsi="Times New Roman" w:cs="Times New Roman"/>
          <w:b/>
          <w:sz w:val="24"/>
          <w:szCs w:val="24"/>
        </w:rPr>
      </w:pPr>
      <w:r w:rsidRPr="009A180A">
        <w:rPr>
          <w:rFonts w:ascii="Times New Roman" w:eastAsia="Calibri" w:hAnsi="Times New Roman" w:cs="Times New Roman"/>
          <w:b/>
          <w:sz w:val="24"/>
          <w:szCs w:val="24"/>
        </w:rPr>
        <w:t>Desa Ubung Kecamatan Jonggat Kabupaten Lombok Tengah</w:t>
      </w:r>
    </w:p>
    <w:p w:rsidR="009A180A" w:rsidRDefault="009A180A" w:rsidP="009A180A">
      <w:pPr>
        <w:spacing w:after="0" w:line="240" w:lineRule="auto"/>
        <w:jc w:val="center"/>
        <w:rPr>
          <w:rFonts w:ascii="Times New Roman" w:eastAsia="Calibri" w:hAnsi="Times New Roman" w:cs="Times New Roman"/>
          <w:sz w:val="24"/>
          <w:szCs w:val="24"/>
        </w:rPr>
      </w:pPr>
    </w:p>
    <w:tbl>
      <w:tblPr>
        <w:tblStyle w:val="TableGrid1"/>
        <w:tblW w:w="0" w:type="auto"/>
        <w:tblInd w:w="108" w:type="dxa"/>
        <w:tblLook w:val="04A0" w:firstRow="1" w:lastRow="0" w:firstColumn="1" w:lastColumn="0" w:noHBand="0" w:noVBand="1"/>
      </w:tblPr>
      <w:tblGrid>
        <w:gridCol w:w="851"/>
        <w:gridCol w:w="2569"/>
        <w:gridCol w:w="2790"/>
        <w:gridCol w:w="2790"/>
      </w:tblGrid>
      <w:tr w:rsidR="009A180A" w:rsidRPr="009A180A" w:rsidTr="009A180A">
        <w:tc>
          <w:tcPr>
            <w:tcW w:w="851" w:type="dxa"/>
            <w:shd w:val="clear" w:color="auto" w:fill="DBE5F1" w:themeFill="accent1" w:themeFillTint="33"/>
          </w:tcPr>
          <w:p w:rsidR="009A180A" w:rsidRPr="009A180A" w:rsidRDefault="009A180A" w:rsidP="009A180A">
            <w:pPr>
              <w:tabs>
                <w:tab w:val="left" w:pos="567"/>
                <w:tab w:val="left" w:pos="1134"/>
              </w:tabs>
              <w:spacing w:before="240"/>
              <w:contextualSpacing/>
              <w:jc w:val="center"/>
              <w:rPr>
                <w:rFonts w:ascii="Times New Roman" w:eastAsia="Calibri" w:hAnsi="Times New Roman" w:cs="Times New Roman"/>
                <w:b/>
                <w:sz w:val="24"/>
                <w:szCs w:val="24"/>
                <w:lang w:val="id-ID"/>
              </w:rPr>
            </w:pPr>
            <w:r w:rsidRPr="009A180A">
              <w:rPr>
                <w:rFonts w:ascii="Times New Roman" w:eastAsia="Calibri" w:hAnsi="Times New Roman" w:cs="Times New Roman"/>
                <w:b/>
                <w:sz w:val="24"/>
                <w:szCs w:val="24"/>
                <w:lang w:val="id-ID"/>
              </w:rPr>
              <w:t>No</w:t>
            </w:r>
          </w:p>
        </w:tc>
        <w:tc>
          <w:tcPr>
            <w:tcW w:w="2569" w:type="dxa"/>
            <w:shd w:val="clear" w:color="auto" w:fill="DBE5F1" w:themeFill="accent1" w:themeFillTint="33"/>
          </w:tcPr>
          <w:p w:rsidR="009A180A" w:rsidRPr="009A180A" w:rsidRDefault="009A180A" w:rsidP="009A180A">
            <w:pPr>
              <w:tabs>
                <w:tab w:val="left" w:pos="567"/>
                <w:tab w:val="left" w:pos="1134"/>
              </w:tabs>
              <w:spacing w:before="240"/>
              <w:contextualSpacing/>
              <w:jc w:val="center"/>
              <w:rPr>
                <w:rFonts w:ascii="Times New Roman" w:eastAsia="Calibri" w:hAnsi="Times New Roman" w:cs="Times New Roman"/>
                <w:b/>
                <w:sz w:val="24"/>
                <w:szCs w:val="24"/>
                <w:lang w:val="id-ID"/>
              </w:rPr>
            </w:pPr>
            <w:r w:rsidRPr="009A180A">
              <w:rPr>
                <w:rFonts w:ascii="Times New Roman" w:eastAsia="Calibri" w:hAnsi="Times New Roman" w:cs="Times New Roman"/>
                <w:b/>
                <w:sz w:val="24"/>
                <w:szCs w:val="24"/>
                <w:lang w:val="id-ID"/>
              </w:rPr>
              <w:t>Nama</w:t>
            </w:r>
          </w:p>
        </w:tc>
        <w:tc>
          <w:tcPr>
            <w:tcW w:w="2790" w:type="dxa"/>
            <w:shd w:val="clear" w:color="auto" w:fill="DBE5F1" w:themeFill="accent1" w:themeFillTint="33"/>
          </w:tcPr>
          <w:p w:rsidR="009A180A" w:rsidRPr="009A180A" w:rsidRDefault="009A180A" w:rsidP="009A180A">
            <w:pPr>
              <w:tabs>
                <w:tab w:val="left" w:pos="567"/>
                <w:tab w:val="left" w:pos="1134"/>
              </w:tabs>
              <w:spacing w:before="240"/>
              <w:contextualSpacing/>
              <w:jc w:val="center"/>
              <w:rPr>
                <w:rFonts w:ascii="Times New Roman" w:eastAsia="Calibri" w:hAnsi="Times New Roman" w:cs="Times New Roman"/>
                <w:b/>
                <w:sz w:val="24"/>
                <w:szCs w:val="24"/>
                <w:lang w:val="id-ID"/>
              </w:rPr>
            </w:pPr>
            <w:r w:rsidRPr="009A180A">
              <w:rPr>
                <w:rFonts w:ascii="Times New Roman" w:eastAsia="Calibri" w:hAnsi="Times New Roman" w:cs="Times New Roman"/>
                <w:b/>
                <w:sz w:val="24"/>
                <w:szCs w:val="24"/>
                <w:lang w:val="id-ID"/>
              </w:rPr>
              <w:t>Jabatan</w:t>
            </w:r>
          </w:p>
        </w:tc>
        <w:tc>
          <w:tcPr>
            <w:tcW w:w="2790" w:type="dxa"/>
            <w:shd w:val="clear" w:color="auto" w:fill="DBE5F1" w:themeFill="accent1" w:themeFillTint="33"/>
          </w:tcPr>
          <w:p w:rsidR="009A180A" w:rsidRPr="009A180A" w:rsidRDefault="009A180A" w:rsidP="009A180A">
            <w:pPr>
              <w:tabs>
                <w:tab w:val="left" w:pos="567"/>
                <w:tab w:val="left" w:pos="1134"/>
              </w:tabs>
              <w:spacing w:before="240"/>
              <w:contextualSpacing/>
              <w:jc w:val="center"/>
              <w:rPr>
                <w:rFonts w:ascii="Times New Roman" w:eastAsia="Calibri" w:hAnsi="Times New Roman" w:cs="Times New Roman"/>
                <w:b/>
                <w:sz w:val="24"/>
                <w:szCs w:val="24"/>
                <w:lang w:val="id-ID"/>
              </w:rPr>
            </w:pPr>
            <w:r w:rsidRPr="009A180A">
              <w:rPr>
                <w:rFonts w:ascii="Times New Roman" w:eastAsia="Calibri" w:hAnsi="Times New Roman" w:cs="Times New Roman"/>
                <w:b/>
                <w:sz w:val="24"/>
                <w:szCs w:val="24"/>
                <w:lang w:val="id-ID"/>
              </w:rPr>
              <w:t>Pendidikan Terakhir</w:t>
            </w:r>
          </w:p>
        </w:tc>
      </w:tr>
      <w:tr w:rsidR="009A180A" w:rsidRPr="009A180A" w:rsidTr="009A180A">
        <w:tc>
          <w:tcPr>
            <w:tcW w:w="851" w:type="dxa"/>
          </w:tcPr>
          <w:p w:rsidR="009A180A" w:rsidRPr="009A180A" w:rsidRDefault="009A180A" w:rsidP="009A180A">
            <w:pPr>
              <w:tabs>
                <w:tab w:val="left" w:pos="567"/>
                <w:tab w:val="left" w:pos="1134"/>
              </w:tabs>
              <w:spacing w:before="240" w:line="360" w:lineRule="auto"/>
              <w:contextualSpacing/>
              <w:jc w:val="center"/>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1</w:t>
            </w:r>
          </w:p>
        </w:tc>
        <w:tc>
          <w:tcPr>
            <w:tcW w:w="2569"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bCs/>
                <w:sz w:val="24"/>
                <w:szCs w:val="24"/>
                <w:lang w:val="id-ID"/>
              </w:rPr>
              <w:t>Rodi Setiawan S.Sos</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Kepala Desa</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S1</w:t>
            </w:r>
          </w:p>
        </w:tc>
      </w:tr>
      <w:tr w:rsidR="009A180A" w:rsidRPr="009A180A" w:rsidTr="009A180A">
        <w:trPr>
          <w:trHeight w:val="287"/>
        </w:trPr>
        <w:tc>
          <w:tcPr>
            <w:tcW w:w="851" w:type="dxa"/>
          </w:tcPr>
          <w:p w:rsidR="009A180A" w:rsidRPr="009A180A" w:rsidRDefault="009A180A" w:rsidP="009A180A">
            <w:pPr>
              <w:tabs>
                <w:tab w:val="left" w:pos="567"/>
                <w:tab w:val="left" w:pos="1134"/>
              </w:tabs>
              <w:spacing w:before="240" w:line="360" w:lineRule="auto"/>
              <w:contextualSpacing/>
              <w:jc w:val="center"/>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2</w:t>
            </w:r>
          </w:p>
        </w:tc>
        <w:tc>
          <w:tcPr>
            <w:tcW w:w="2569"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Sudiatip</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Sekretaris Desa</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SMA</w:t>
            </w:r>
          </w:p>
        </w:tc>
      </w:tr>
      <w:tr w:rsidR="009A180A" w:rsidRPr="009A180A" w:rsidTr="009A180A">
        <w:trPr>
          <w:trHeight w:val="413"/>
        </w:trPr>
        <w:tc>
          <w:tcPr>
            <w:tcW w:w="851" w:type="dxa"/>
          </w:tcPr>
          <w:p w:rsidR="009A180A" w:rsidRPr="009A180A" w:rsidRDefault="009A180A" w:rsidP="009A180A">
            <w:pPr>
              <w:tabs>
                <w:tab w:val="left" w:pos="567"/>
                <w:tab w:val="left" w:pos="1134"/>
              </w:tabs>
              <w:spacing w:before="240" w:line="360" w:lineRule="auto"/>
              <w:contextualSpacing/>
              <w:jc w:val="center"/>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3</w:t>
            </w:r>
          </w:p>
        </w:tc>
        <w:tc>
          <w:tcPr>
            <w:tcW w:w="2569"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Adi Suriandi</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Kasi Pemerintahan</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SMA</w:t>
            </w:r>
          </w:p>
        </w:tc>
      </w:tr>
      <w:tr w:rsidR="009A180A" w:rsidRPr="009A180A" w:rsidTr="009A180A">
        <w:tc>
          <w:tcPr>
            <w:tcW w:w="851" w:type="dxa"/>
          </w:tcPr>
          <w:p w:rsidR="009A180A" w:rsidRPr="009A180A" w:rsidRDefault="009A180A" w:rsidP="009A180A">
            <w:pPr>
              <w:tabs>
                <w:tab w:val="left" w:pos="567"/>
                <w:tab w:val="left" w:pos="1134"/>
              </w:tabs>
              <w:spacing w:before="240" w:line="360" w:lineRule="auto"/>
              <w:contextualSpacing/>
              <w:jc w:val="center"/>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4</w:t>
            </w:r>
          </w:p>
        </w:tc>
        <w:tc>
          <w:tcPr>
            <w:tcW w:w="2569"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Kayum</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Kasi Kesejahteraan</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SLTP</w:t>
            </w:r>
          </w:p>
        </w:tc>
      </w:tr>
      <w:tr w:rsidR="009A180A" w:rsidRPr="009A180A" w:rsidTr="009A180A">
        <w:tc>
          <w:tcPr>
            <w:tcW w:w="851" w:type="dxa"/>
          </w:tcPr>
          <w:p w:rsidR="009A180A" w:rsidRPr="009A180A" w:rsidRDefault="009A180A" w:rsidP="009A180A">
            <w:pPr>
              <w:tabs>
                <w:tab w:val="left" w:pos="567"/>
                <w:tab w:val="left" w:pos="1134"/>
              </w:tabs>
              <w:spacing w:before="240" w:line="360" w:lineRule="auto"/>
              <w:contextualSpacing/>
              <w:jc w:val="center"/>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5</w:t>
            </w:r>
          </w:p>
        </w:tc>
        <w:tc>
          <w:tcPr>
            <w:tcW w:w="2569"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Ramdan</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Kasi Pelayanan</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SMA</w:t>
            </w:r>
          </w:p>
        </w:tc>
      </w:tr>
      <w:tr w:rsidR="009A180A" w:rsidRPr="009A180A" w:rsidTr="009A180A">
        <w:tc>
          <w:tcPr>
            <w:tcW w:w="851" w:type="dxa"/>
          </w:tcPr>
          <w:p w:rsidR="009A180A" w:rsidRPr="009A180A" w:rsidRDefault="009A180A" w:rsidP="009A180A">
            <w:pPr>
              <w:tabs>
                <w:tab w:val="left" w:pos="567"/>
                <w:tab w:val="left" w:pos="1134"/>
              </w:tabs>
              <w:spacing w:before="240" w:line="360" w:lineRule="auto"/>
              <w:contextualSpacing/>
              <w:jc w:val="center"/>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6</w:t>
            </w:r>
          </w:p>
        </w:tc>
        <w:tc>
          <w:tcPr>
            <w:tcW w:w="2569"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Ujudin</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Kaur tata Usaha &amp; Umum</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SMA</w:t>
            </w:r>
          </w:p>
        </w:tc>
      </w:tr>
      <w:tr w:rsidR="009A180A" w:rsidRPr="009A180A" w:rsidTr="009A180A">
        <w:tc>
          <w:tcPr>
            <w:tcW w:w="851" w:type="dxa"/>
          </w:tcPr>
          <w:p w:rsidR="009A180A" w:rsidRPr="009A180A" w:rsidRDefault="009A180A" w:rsidP="009A180A">
            <w:pPr>
              <w:tabs>
                <w:tab w:val="left" w:pos="567"/>
                <w:tab w:val="left" w:pos="1134"/>
              </w:tabs>
              <w:spacing w:before="240" w:line="360" w:lineRule="auto"/>
              <w:contextualSpacing/>
              <w:jc w:val="center"/>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7</w:t>
            </w:r>
          </w:p>
        </w:tc>
        <w:tc>
          <w:tcPr>
            <w:tcW w:w="2569"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Landep</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Kaur Keuangan</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SMA</w:t>
            </w:r>
          </w:p>
        </w:tc>
      </w:tr>
      <w:tr w:rsidR="009A180A" w:rsidRPr="009A180A" w:rsidTr="009A180A">
        <w:tc>
          <w:tcPr>
            <w:tcW w:w="851" w:type="dxa"/>
          </w:tcPr>
          <w:p w:rsidR="009A180A" w:rsidRPr="009A180A" w:rsidRDefault="009A180A" w:rsidP="009A180A">
            <w:pPr>
              <w:tabs>
                <w:tab w:val="left" w:pos="567"/>
                <w:tab w:val="left" w:pos="1134"/>
              </w:tabs>
              <w:spacing w:before="240" w:line="360" w:lineRule="auto"/>
              <w:contextualSpacing/>
              <w:jc w:val="center"/>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8</w:t>
            </w:r>
          </w:p>
        </w:tc>
        <w:tc>
          <w:tcPr>
            <w:tcW w:w="2569"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Kaur Perencanaan</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w:t>
            </w:r>
          </w:p>
        </w:tc>
      </w:tr>
      <w:tr w:rsidR="009A180A" w:rsidRPr="009A180A" w:rsidTr="009A180A">
        <w:tc>
          <w:tcPr>
            <w:tcW w:w="851" w:type="dxa"/>
          </w:tcPr>
          <w:p w:rsidR="009A180A" w:rsidRPr="009A180A" w:rsidRDefault="009A180A" w:rsidP="009A180A">
            <w:pPr>
              <w:tabs>
                <w:tab w:val="left" w:pos="567"/>
                <w:tab w:val="left" w:pos="1134"/>
              </w:tabs>
              <w:spacing w:before="240" w:line="360" w:lineRule="auto"/>
              <w:contextualSpacing/>
              <w:jc w:val="center"/>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9</w:t>
            </w:r>
          </w:p>
        </w:tc>
        <w:tc>
          <w:tcPr>
            <w:tcW w:w="2569"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Irik Erma Susanto Amd. Kom</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Bendahara</w:t>
            </w:r>
          </w:p>
        </w:tc>
        <w:tc>
          <w:tcPr>
            <w:tcW w:w="2790" w:type="dxa"/>
          </w:tcPr>
          <w:p w:rsidR="009A180A" w:rsidRPr="009A180A" w:rsidRDefault="009A180A" w:rsidP="009A180A">
            <w:pPr>
              <w:tabs>
                <w:tab w:val="left" w:pos="567"/>
                <w:tab w:val="left" w:pos="1134"/>
              </w:tabs>
              <w:spacing w:before="240"/>
              <w:contextualSpacing/>
              <w:rPr>
                <w:rFonts w:ascii="Times New Roman" w:eastAsia="Calibri" w:hAnsi="Times New Roman" w:cs="Times New Roman"/>
                <w:sz w:val="24"/>
                <w:szCs w:val="24"/>
                <w:lang w:val="id-ID"/>
              </w:rPr>
            </w:pPr>
            <w:r w:rsidRPr="009A180A">
              <w:rPr>
                <w:rFonts w:ascii="Times New Roman" w:eastAsia="Calibri" w:hAnsi="Times New Roman" w:cs="Times New Roman"/>
                <w:sz w:val="24"/>
                <w:szCs w:val="24"/>
                <w:lang w:val="id-ID"/>
              </w:rPr>
              <w:t>S1</w:t>
            </w:r>
          </w:p>
        </w:tc>
      </w:tr>
    </w:tbl>
    <w:p w:rsidR="009A180A" w:rsidRDefault="009A180A" w:rsidP="00980E5A">
      <w:pPr>
        <w:spacing w:after="0" w:line="360" w:lineRule="auto"/>
        <w:jc w:val="both"/>
        <w:rPr>
          <w:rFonts w:ascii="Times New Roman" w:eastAsia="Calibri" w:hAnsi="Times New Roman" w:cs="Times New Roman"/>
          <w:sz w:val="24"/>
          <w:szCs w:val="24"/>
        </w:rPr>
      </w:pPr>
      <w:proofErr w:type="gramStart"/>
      <w:r w:rsidRPr="009A180A">
        <w:rPr>
          <w:rFonts w:ascii="Times New Roman" w:eastAsia="Calibri" w:hAnsi="Times New Roman" w:cs="Times New Roman"/>
          <w:sz w:val="24"/>
          <w:szCs w:val="24"/>
        </w:rPr>
        <w:t>Sumber :</w:t>
      </w:r>
      <w:proofErr w:type="gramEnd"/>
      <w:r w:rsidRPr="009A180A">
        <w:rPr>
          <w:rFonts w:ascii="Times New Roman" w:eastAsia="Calibri" w:hAnsi="Times New Roman" w:cs="Times New Roman"/>
          <w:sz w:val="24"/>
          <w:szCs w:val="24"/>
        </w:rPr>
        <w:t xml:space="preserve"> Data dan Informasi Pada Bidang Pemdes DPMD (2016).</w:t>
      </w:r>
    </w:p>
    <w:p w:rsidR="009A180A" w:rsidRPr="00AE18B5" w:rsidRDefault="009A180A" w:rsidP="00980E5A">
      <w:pPr>
        <w:spacing w:after="0" w:line="360" w:lineRule="auto"/>
        <w:jc w:val="both"/>
        <w:rPr>
          <w:rFonts w:ascii="Times New Roman" w:eastAsia="Calibri" w:hAnsi="Times New Roman" w:cs="Times New Roman"/>
          <w:sz w:val="24"/>
          <w:szCs w:val="24"/>
        </w:rPr>
      </w:pPr>
    </w:p>
    <w:p w:rsidR="00AE18B5" w:rsidRPr="00AE18B5" w:rsidRDefault="009A180A" w:rsidP="00AE18B5">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tabel 1.4</w:t>
      </w:r>
      <w:r w:rsidR="00AE18B5" w:rsidRPr="00AE18B5">
        <w:rPr>
          <w:rFonts w:ascii="Times New Roman" w:eastAsia="Calibri" w:hAnsi="Times New Roman" w:cs="Times New Roman"/>
          <w:sz w:val="24"/>
          <w:szCs w:val="24"/>
        </w:rPr>
        <w:t xml:space="preserve"> tersebut, dapat dilihat bahwa jumlah aparat yang ada saat ini sudah masih terdapatnya kekurangan yakni pada kaur perecanaan yang kosong semenjak awal tahun 2016 dan hingga saat penelitian ini dilaksanakan masih terdapatnya kekosongan pada posisi tersebut. Hal ini tentunya menjadi salah satu faktor penyebab maladministrasi yang ada pada Desa Ubung, dikarenakan dengan kekosongan jabatan yang ada pada bidang kaur perencaan hal ini berarti semua perencanaan yang ada di Desa Ubung haruslah dikerjakan oleh aparat yang bukan berada pada bidang kaur perencanaan sehingga mengakibatkan kurang terencananya secara baik dan benar serta menumpukkanya pekerjaan yang ada, sehingga terjadinya peran ganda aparat desa Ubung.</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Menurut penuturan Munthe Peran Ganda adalah “seseorang yang memiliki jabatan atau posisi atau keadaan yang lebih dari satu sehingga membuat orang tersebut memiliki tanggungjawab yang lebih banyak”.</w:t>
      </w:r>
      <w:proofErr w:type="gramEnd"/>
      <w:r w:rsidRPr="00AE18B5">
        <w:rPr>
          <w:rFonts w:ascii="Times New Roman" w:eastAsia="Calibri" w:hAnsi="Times New Roman" w:cs="Times New Roman"/>
          <w:sz w:val="24"/>
          <w:szCs w:val="24"/>
        </w:rPr>
        <w:t xml:space="preserve">  </w:t>
      </w:r>
      <w:proofErr w:type="gramStart"/>
      <w:r w:rsidRPr="00AE18B5">
        <w:rPr>
          <w:rFonts w:ascii="Times New Roman" w:eastAsia="Calibri" w:hAnsi="Times New Roman" w:cs="Times New Roman"/>
          <w:sz w:val="24"/>
          <w:szCs w:val="24"/>
        </w:rPr>
        <w:t>dikuatkan</w:t>
      </w:r>
      <w:proofErr w:type="gramEnd"/>
      <w:r w:rsidRPr="00AE18B5">
        <w:rPr>
          <w:rFonts w:ascii="Times New Roman" w:eastAsia="Calibri" w:hAnsi="Times New Roman" w:cs="Times New Roman"/>
          <w:sz w:val="24"/>
          <w:szCs w:val="24"/>
        </w:rPr>
        <w:t xml:space="preserve"> dengan hasil wawancara yang dilakukan penulis kepada Sekretaris desa Ubung yang menyatakan bahwa: </w:t>
      </w:r>
    </w:p>
    <w:p w:rsidR="00AE18B5" w:rsidRPr="00AE18B5" w:rsidRDefault="00AE18B5" w:rsidP="009A180A">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“Dengan adanya kekosongan personil pada bidang kaur perencanaan tentunya dapat menghambat pekerjaan kita yang lainnya, karena apabila dilihat jumlah aparat desa sangat kurang jika harus mengelola jumlah </w:t>
      </w:r>
      <w:proofErr w:type="gramStart"/>
      <w:r w:rsidRPr="00AE18B5">
        <w:rPr>
          <w:rFonts w:ascii="Times New Roman" w:eastAsia="Calibri" w:hAnsi="Times New Roman" w:cs="Times New Roman"/>
          <w:sz w:val="24"/>
          <w:szCs w:val="24"/>
        </w:rPr>
        <w:t>dana</w:t>
      </w:r>
      <w:proofErr w:type="gramEnd"/>
      <w:r w:rsidRPr="00AE18B5">
        <w:rPr>
          <w:rFonts w:ascii="Times New Roman" w:eastAsia="Calibri" w:hAnsi="Times New Roman" w:cs="Times New Roman"/>
          <w:sz w:val="24"/>
          <w:szCs w:val="24"/>
        </w:rPr>
        <w:t xml:space="preserve"> desa yang cukup besar terlebih lagi apabila kaur perencaan hingga saat ini masih belum ada yang mengisi, tentunya akan menambah tanggungjawab menge</w:t>
      </w:r>
      <w:r w:rsidR="009A180A">
        <w:rPr>
          <w:rFonts w:ascii="Times New Roman" w:eastAsia="Calibri" w:hAnsi="Times New Roman" w:cs="Times New Roman"/>
          <w:sz w:val="24"/>
          <w:szCs w:val="24"/>
        </w:rPr>
        <w:t xml:space="preserve">nai suatu pekerjaan yang ada”.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Namun jumlah aparat desa yang memadai haruslah didukung dengan kualitas dari aparat pelaksana yang ada.</w:t>
      </w:r>
      <w:proofErr w:type="gramEnd"/>
      <w:r w:rsidRPr="00AE18B5">
        <w:rPr>
          <w:rFonts w:ascii="Times New Roman" w:eastAsia="Calibri" w:hAnsi="Times New Roman" w:cs="Times New Roman"/>
          <w:sz w:val="24"/>
          <w:szCs w:val="24"/>
        </w:rPr>
        <w:t xml:space="preserve"> Tanpa adanya kemampuan dan keterampilan dari </w:t>
      </w:r>
      <w:proofErr w:type="gramStart"/>
      <w:r w:rsidRPr="00AE18B5">
        <w:rPr>
          <w:rFonts w:ascii="Times New Roman" w:eastAsia="Calibri" w:hAnsi="Times New Roman" w:cs="Times New Roman"/>
          <w:sz w:val="24"/>
          <w:szCs w:val="24"/>
        </w:rPr>
        <w:t>aparat  pelaksana</w:t>
      </w:r>
      <w:proofErr w:type="gramEnd"/>
      <w:r w:rsidRPr="00AE18B5">
        <w:rPr>
          <w:rFonts w:ascii="Times New Roman" w:eastAsia="Calibri" w:hAnsi="Times New Roman" w:cs="Times New Roman"/>
          <w:sz w:val="24"/>
          <w:szCs w:val="24"/>
        </w:rPr>
        <w:t xml:space="preserve"> jumlah yang ada tidak akan berarti. Kualitas aparat pelaksana masih diperlukan pembenahan agar dapat dilaksanakannya pengelolaan </w:t>
      </w:r>
      <w:proofErr w:type="gramStart"/>
      <w:r w:rsidRPr="00AE18B5">
        <w:rPr>
          <w:rFonts w:ascii="Times New Roman" w:eastAsia="Calibri" w:hAnsi="Times New Roman" w:cs="Times New Roman"/>
          <w:sz w:val="24"/>
          <w:szCs w:val="24"/>
        </w:rPr>
        <w:t>dana</w:t>
      </w:r>
      <w:proofErr w:type="gramEnd"/>
      <w:r w:rsidRPr="00AE18B5">
        <w:rPr>
          <w:rFonts w:ascii="Times New Roman" w:eastAsia="Calibri" w:hAnsi="Times New Roman" w:cs="Times New Roman"/>
          <w:sz w:val="24"/>
          <w:szCs w:val="24"/>
        </w:rPr>
        <w:t xml:space="preserve"> desa secara maksimal. </w:t>
      </w:r>
      <w:proofErr w:type="gramStart"/>
      <w:r w:rsidRPr="00AE18B5">
        <w:rPr>
          <w:rFonts w:ascii="Times New Roman" w:eastAsia="Calibri" w:hAnsi="Times New Roman" w:cs="Times New Roman"/>
          <w:sz w:val="24"/>
          <w:szCs w:val="24"/>
        </w:rPr>
        <w:t>Kualitas pelaksana lebih dikaitkan dengan tingkat pendidikan yang dimiliki.</w:t>
      </w:r>
      <w:proofErr w:type="gramEnd"/>
      <w:r w:rsidRPr="00AE18B5">
        <w:rPr>
          <w:rFonts w:ascii="Times New Roman" w:eastAsia="Calibri" w:hAnsi="Times New Roman" w:cs="Times New Roman"/>
          <w:sz w:val="24"/>
          <w:szCs w:val="24"/>
        </w:rPr>
        <w:t xml:space="preserve"> Rendahnya pendidikan para pelaksana </w:t>
      </w:r>
      <w:proofErr w:type="gramStart"/>
      <w:r w:rsidRPr="00AE18B5">
        <w:rPr>
          <w:rFonts w:ascii="Times New Roman" w:eastAsia="Calibri" w:hAnsi="Times New Roman" w:cs="Times New Roman"/>
          <w:sz w:val="24"/>
          <w:szCs w:val="24"/>
        </w:rPr>
        <w:t>dana</w:t>
      </w:r>
      <w:proofErr w:type="gramEnd"/>
      <w:r w:rsidRPr="00AE18B5">
        <w:rPr>
          <w:rFonts w:ascii="Times New Roman" w:eastAsia="Calibri" w:hAnsi="Times New Roman" w:cs="Times New Roman"/>
          <w:sz w:val="24"/>
          <w:szCs w:val="24"/>
        </w:rPr>
        <w:t xml:space="preserve"> desa membuat pemahaman pelaksana mengenai dana desa masih sangat kurang. </w:t>
      </w:r>
      <w:proofErr w:type="gramStart"/>
      <w:r w:rsidRPr="00AE18B5">
        <w:rPr>
          <w:rFonts w:ascii="Times New Roman" w:eastAsia="Calibri" w:hAnsi="Times New Roman" w:cs="Times New Roman"/>
          <w:sz w:val="24"/>
          <w:szCs w:val="24"/>
        </w:rPr>
        <w:t>Hal ini sejalan dengan pendapat Efendi (2015) bahwa “tinggi rendahnya tingkat pendidikan seseorang dapat mempengaruhi kompetensi seseorang”.</w:t>
      </w:r>
      <w:proofErr w:type="gramEnd"/>
      <w:r w:rsidRPr="00AE18B5">
        <w:rPr>
          <w:rFonts w:ascii="Times New Roman" w:eastAsia="Calibri" w:hAnsi="Times New Roman" w:cs="Times New Roman"/>
          <w:sz w:val="24"/>
          <w:szCs w:val="24"/>
        </w:rPr>
        <w:t xml:space="preserve">  </w:t>
      </w:r>
    </w:p>
    <w:p w:rsidR="00AE18B5" w:rsidRPr="00AE18B5" w:rsidRDefault="00AE18B5" w:rsidP="002340FB">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Pendidikan aparat desa yang masih tergolong rendah dapat dilihat dari semua personil Aparat Desa yang memiliki jenjang pendidikan hingga sarjana ialah hanya kepala desa, adapun aparat desa lainya hanya berpendidikan maksimal hingga SMA.</w:t>
      </w:r>
      <w:proofErr w:type="gramEnd"/>
      <w:r w:rsidRPr="00AE18B5">
        <w:rPr>
          <w:rFonts w:ascii="Times New Roman" w:eastAsia="Calibri" w:hAnsi="Times New Roman" w:cs="Times New Roman"/>
          <w:sz w:val="24"/>
          <w:szCs w:val="24"/>
        </w:rPr>
        <w:t xml:space="preserve"> Tentunya hal ini </w:t>
      </w:r>
      <w:proofErr w:type="gramStart"/>
      <w:r w:rsidRPr="00AE18B5">
        <w:rPr>
          <w:rFonts w:ascii="Times New Roman" w:eastAsia="Calibri" w:hAnsi="Times New Roman" w:cs="Times New Roman"/>
          <w:sz w:val="24"/>
          <w:szCs w:val="24"/>
        </w:rPr>
        <w:t>akan</w:t>
      </w:r>
      <w:proofErr w:type="gramEnd"/>
      <w:r w:rsidRPr="00AE18B5">
        <w:rPr>
          <w:rFonts w:ascii="Times New Roman" w:eastAsia="Calibri" w:hAnsi="Times New Roman" w:cs="Times New Roman"/>
          <w:sz w:val="24"/>
          <w:szCs w:val="24"/>
        </w:rPr>
        <w:t xml:space="preserve"> berdampak kepada pemahaman seseorang dan tingkat pengetahuan yang d</w:t>
      </w:r>
      <w:r w:rsidR="002340FB">
        <w:rPr>
          <w:rFonts w:ascii="Times New Roman" w:eastAsia="Calibri" w:hAnsi="Times New Roman" w:cs="Times New Roman"/>
          <w:sz w:val="24"/>
          <w:szCs w:val="24"/>
        </w:rPr>
        <w:t xml:space="preserve">imiliki oleh yang bersangkutan. </w:t>
      </w:r>
      <w:r w:rsidRPr="00AE18B5">
        <w:rPr>
          <w:rFonts w:ascii="Times New Roman" w:eastAsia="Calibri" w:hAnsi="Times New Roman" w:cs="Times New Roman"/>
          <w:sz w:val="24"/>
          <w:szCs w:val="24"/>
        </w:rPr>
        <w:t xml:space="preserve">Menurut Praptono dalam penelitiannya menjelaskan: </w:t>
      </w:r>
    </w:p>
    <w:p w:rsidR="00AE18B5" w:rsidRPr="00AE18B5" w:rsidRDefault="00AE18B5" w:rsidP="002340FB">
      <w:pPr>
        <w:spacing w:after="0" w:line="360" w:lineRule="auto"/>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lastRenderedPageBreak/>
        <w:t>“Bahwa manusia sebagai sumber daya berfungsi sebagai penggerak organisasi, organisasi tidak akan berfungsi tanpa sumber daya manusia yang cukup memadai.</w:t>
      </w:r>
      <w:proofErr w:type="gramEnd"/>
      <w:r w:rsidRPr="00AE18B5">
        <w:rPr>
          <w:rFonts w:ascii="Times New Roman" w:eastAsia="Calibri" w:hAnsi="Times New Roman" w:cs="Times New Roman"/>
          <w:sz w:val="24"/>
          <w:szCs w:val="24"/>
        </w:rPr>
        <w:t xml:space="preserve"> </w:t>
      </w:r>
      <w:proofErr w:type="gramStart"/>
      <w:r w:rsidRPr="00AE18B5">
        <w:rPr>
          <w:rFonts w:ascii="Times New Roman" w:eastAsia="Calibri" w:hAnsi="Times New Roman" w:cs="Times New Roman"/>
          <w:sz w:val="24"/>
          <w:szCs w:val="24"/>
        </w:rPr>
        <w:t>Dengan demikian dapat diakatakan abhwa sumber daya menausia merupakan unsur utama dalam sebuah organisasi, sehingga manajemen organisasi berkewajiban menentukan dan memilih sumber daya yang kompeten yang dpat bekerja sesuai dengan tujuan organisasi”.</w:t>
      </w:r>
      <w:proofErr w:type="gramEnd"/>
      <w:r w:rsidRPr="00AE18B5">
        <w:rPr>
          <w:rFonts w:ascii="Times New Roman" w:eastAsia="Calibri" w:hAnsi="Times New Roman" w:cs="Times New Roman"/>
          <w:sz w:val="24"/>
          <w:szCs w:val="24"/>
        </w:rPr>
        <w:t xml:space="preserve">  </w:t>
      </w:r>
    </w:p>
    <w:p w:rsidR="00AE18B5" w:rsidRPr="00AE18B5" w:rsidRDefault="00AE18B5" w:rsidP="002340FB">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Menurut penuturan kepala seksi keuangan dan aset desa Dinas Pemberdayaan Masyarakat dan Desa menyatakan </w:t>
      </w:r>
      <w:proofErr w:type="gramStart"/>
      <w:r w:rsidRPr="00AE18B5">
        <w:rPr>
          <w:rFonts w:ascii="Times New Roman" w:eastAsia="Calibri" w:hAnsi="Times New Roman" w:cs="Times New Roman"/>
          <w:sz w:val="24"/>
          <w:szCs w:val="24"/>
        </w:rPr>
        <w:t>bahwa :</w:t>
      </w:r>
      <w:proofErr w:type="gramEnd"/>
      <w:r w:rsidRPr="00AE18B5">
        <w:rPr>
          <w:rFonts w:ascii="Times New Roman" w:eastAsia="Calibri" w:hAnsi="Times New Roman" w:cs="Times New Roman"/>
          <w:sz w:val="24"/>
          <w:szCs w:val="24"/>
        </w:rPr>
        <w:t xml:space="preserve">  </w:t>
      </w:r>
    </w:p>
    <w:p w:rsidR="00AE18B5" w:rsidRPr="00AE18B5" w:rsidRDefault="00AE18B5" w:rsidP="002340FB">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“Pendidikan memang faktor penting dalam pelaksanaan pemerintahan, saya saja yang notabenenya sudah sarjana terkadang masih merasa binggung dalam mengelola keuangan yang ada apalagi aparat desa yang lebih banyak tingkat pendidikannya hanya hingga SMA atau sederajat dan jika dilihat </w:t>
      </w:r>
      <w:proofErr w:type="gramStart"/>
      <w:r w:rsidRPr="00AE18B5">
        <w:rPr>
          <w:rFonts w:ascii="Times New Roman" w:eastAsia="Calibri" w:hAnsi="Times New Roman" w:cs="Times New Roman"/>
          <w:sz w:val="24"/>
          <w:szCs w:val="24"/>
        </w:rPr>
        <w:t>dana</w:t>
      </w:r>
      <w:proofErr w:type="gramEnd"/>
      <w:r w:rsidRPr="00AE18B5">
        <w:rPr>
          <w:rFonts w:ascii="Times New Roman" w:eastAsia="Calibri" w:hAnsi="Times New Roman" w:cs="Times New Roman"/>
          <w:sz w:val="24"/>
          <w:szCs w:val="24"/>
        </w:rPr>
        <w:t xml:space="preserve"> yang dikelola sangatlah besar serta mereka juga dituntut harus menyelesaikan semua administrasi yang ada”. </w:t>
      </w:r>
    </w:p>
    <w:p w:rsidR="002340FB" w:rsidRDefault="00AE18B5" w:rsidP="002340FB">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Faktor jumlah aparat desa sangatlah diperlukan agar dapat meringankan pekerjaan yang ada dikarenakan jumlah </w:t>
      </w:r>
      <w:proofErr w:type="gramStart"/>
      <w:r w:rsidRPr="00AE18B5">
        <w:rPr>
          <w:rFonts w:ascii="Times New Roman" w:eastAsia="Calibri" w:hAnsi="Times New Roman" w:cs="Times New Roman"/>
          <w:sz w:val="24"/>
          <w:szCs w:val="24"/>
        </w:rPr>
        <w:t>dana</w:t>
      </w:r>
      <w:proofErr w:type="gramEnd"/>
      <w:r w:rsidRPr="00AE18B5">
        <w:rPr>
          <w:rFonts w:ascii="Times New Roman" w:eastAsia="Calibri" w:hAnsi="Times New Roman" w:cs="Times New Roman"/>
          <w:sz w:val="24"/>
          <w:szCs w:val="24"/>
        </w:rPr>
        <w:t xml:space="preserve"> yang dikelola bukanlah jumlah yang sedikit, namun disamping itu diperlukan juga tingkat pendidikan yang cukup agar dapat meningkatkan kualitas pemerintahan yang ada pada pada Desa Ubung. </w:t>
      </w:r>
      <w:proofErr w:type="gramStart"/>
      <w:r w:rsidRPr="00AE18B5">
        <w:rPr>
          <w:rFonts w:ascii="Times New Roman" w:eastAsia="Calibri" w:hAnsi="Times New Roman" w:cs="Times New Roman"/>
          <w:sz w:val="24"/>
          <w:szCs w:val="24"/>
        </w:rPr>
        <w:t>Oleh karena itu pada bidang kaur perencanaan sangatlah perlu dilakukannya rekruitmen agar dapat terselenggaranya administrasi pemerintahan yang berjalan dengan lancar tentunya dengan memenuhi kriteria yang telah ditentukan sebelumnya.</w:t>
      </w:r>
      <w:proofErr w:type="gramEnd"/>
    </w:p>
    <w:p w:rsidR="00AE18B5" w:rsidRPr="002340FB" w:rsidRDefault="00AE18B5" w:rsidP="002340FB">
      <w:pPr>
        <w:pStyle w:val="ListParagraph"/>
        <w:numPr>
          <w:ilvl w:val="0"/>
          <w:numId w:val="23"/>
        </w:numPr>
        <w:spacing w:after="0" w:line="360" w:lineRule="auto"/>
        <w:ind w:left="360"/>
        <w:jc w:val="both"/>
        <w:rPr>
          <w:rFonts w:ascii="Times New Roman" w:eastAsia="Calibri" w:hAnsi="Times New Roman" w:cs="Times New Roman"/>
          <w:sz w:val="24"/>
          <w:szCs w:val="24"/>
        </w:rPr>
      </w:pPr>
      <w:r w:rsidRPr="002340FB">
        <w:rPr>
          <w:rFonts w:ascii="Times New Roman" w:eastAsia="Calibri" w:hAnsi="Times New Roman" w:cs="Times New Roman"/>
          <w:sz w:val="24"/>
          <w:szCs w:val="24"/>
        </w:rPr>
        <w:t xml:space="preserve">Penyalahgunaan Wewenang </w:t>
      </w:r>
    </w:p>
    <w:p w:rsidR="00AE18B5" w:rsidRPr="00AE18B5" w:rsidRDefault="00AE18B5" w:rsidP="002340FB">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Kepala Desa merupakan pemegang kekuasan dan/atau kuasa penggunaan anggaran pelaksanaan pengelolaan keuangan desa yang mewakili pemerintah desa dalam kepemilikan kekayaan milik desa yang dipisahkan.</w:t>
      </w:r>
      <w:proofErr w:type="gramEnd"/>
      <w:r w:rsidRPr="00AE18B5">
        <w:rPr>
          <w:rFonts w:ascii="Times New Roman" w:eastAsia="Calibri" w:hAnsi="Times New Roman" w:cs="Times New Roman"/>
          <w:sz w:val="24"/>
          <w:szCs w:val="24"/>
        </w:rPr>
        <w:t xml:space="preserve"> Menurut Undang–Undang Nomor 6 Tahun 2014 Tentang Desa, dalam melaksanakan kuasa pengguna anggaran, kepala desa dapat menguasakan sebagian kekuasaannya kepada perangkat desa. Kepa</w:t>
      </w:r>
      <w:r w:rsidR="002340FB">
        <w:rPr>
          <w:rFonts w:ascii="Times New Roman" w:eastAsia="Calibri" w:hAnsi="Times New Roman" w:cs="Times New Roman"/>
          <w:sz w:val="24"/>
          <w:szCs w:val="24"/>
        </w:rPr>
        <w:t xml:space="preserve">la Desa mempunyai kewenangan : </w:t>
      </w:r>
      <w:r w:rsidRPr="00AE18B5">
        <w:rPr>
          <w:rFonts w:ascii="Times New Roman" w:eastAsia="Calibri" w:hAnsi="Times New Roman" w:cs="Times New Roman"/>
          <w:sz w:val="24"/>
          <w:szCs w:val="24"/>
        </w:rPr>
        <w:t>Menetapkan kebijak</w:t>
      </w:r>
      <w:r w:rsidR="002340FB">
        <w:rPr>
          <w:rFonts w:ascii="Times New Roman" w:eastAsia="Calibri" w:hAnsi="Times New Roman" w:cs="Times New Roman"/>
          <w:sz w:val="24"/>
          <w:szCs w:val="24"/>
        </w:rPr>
        <w:t xml:space="preserve">an tentang pelaksanaan APBDesa, </w:t>
      </w:r>
      <w:r w:rsidRPr="00AE18B5">
        <w:rPr>
          <w:rFonts w:ascii="Times New Roman" w:eastAsia="Calibri" w:hAnsi="Times New Roman" w:cs="Times New Roman"/>
          <w:sz w:val="24"/>
          <w:szCs w:val="24"/>
        </w:rPr>
        <w:t>Memimpin pe</w:t>
      </w:r>
      <w:r w:rsidR="002340FB">
        <w:rPr>
          <w:rFonts w:ascii="Times New Roman" w:eastAsia="Calibri" w:hAnsi="Times New Roman" w:cs="Times New Roman"/>
          <w:sz w:val="24"/>
          <w:szCs w:val="24"/>
        </w:rPr>
        <w:t xml:space="preserve">nyelenggaraan Pemerintahan Desa, </w:t>
      </w:r>
      <w:r w:rsidRPr="00AE18B5">
        <w:rPr>
          <w:rFonts w:ascii="Times New Roman" w:eastAsia="Calibri" w:hAnsi="Times New Roman" w:cs="Times New Roman"/>
          <w:sz w:val="24"/>
          <w:szCs w:val="24"/>
        </w:rPr>
        <w:t>Mengangkat da</w:t>
      </w:r>
      <w:r w:rsidR="002340FB">
        <w:rPr>
          <w:rFonts w:ascii="Times New Roman" w:eastAsia="Calibri" w:hAnsi="Times New Roman" w:cs="Times New Roman"/>
          <w:sz w:val="24"/>
          <w:szCs w:val="24"/>
        </w:rPr>
        <w:t xml:space="preserve">n memberhentikan perangkat desa, </w:t>
      </w:r>
      <w:r w:rsidRPr="00AE18B5">
        <w:rPr>
          <w:rFonts w:ascii="Times New Roman" w:eastAsia="Calibri" w:hAnsi="Times New Roman" w:cs="Times New Roman"/>
          <w:sz w:val="24"/>
          <w:szCs w:val="24"/>
        </w:rPr>
        <w:t>Memegang kekuasaan pen</w:t>
      </w:r>
      <w:r w:rsidR="002340FB">
        <w:rPr>
          <w:rFonts w:ascii="Times New Roman" w:eastAsia="Calibri" w:hAnsi="Times New Roman" w:cs="Times New Roman"/>
          <w:sz w:val="24"/>
          <w:szCs w:val="24"/>
        </w:rPr>
        <w:t xml:space="preserve">gelolaan keuangan dan aset desa, </w:t>
      </w:r>
      <w:r w:rsidRPr="00AE18B5">
        <w:rPr>
          <w:rFonts w:ascii="Times New Roman" w:eastAsia="Calibri" w:hAnsi="Times New Roman" w:cs="Times New Roman"/>
          <w:sz w:val="24"/>
          <w:szCs w:val="24"/>
        </w:rPr>
        <w:t>Menet</w:t>
      </w:r>
      <w:r w:rsidR="002340FB">
        <w:rPr>
          <w:rFonts w:ascii="Times New Roman" w:eastAsia="Calibri" w:hAnsi="Times New Roman" w:cs="Times New Roman"/>
          <w:sz w:val="24"/>
          <w:szCs w:val="24"/>
        </w:rPr>
        <w:t xml:space="preserve">apkan peraturan desa, </w:t>
      </w:r>
      <w:r w:rsidRPr="00AE18B5">
        <w:rPr>
          <w:rFonts w:ascii="Times New Roman" w:eastAsia="Calibri" w:hAnsi="Times New Roman" w:cs="Times New Roman"/>
          <w:sz w:val="24"/>
          <w:szCs w:val="24"/>
        </w:rPr>
        <w:t>Menetapkan angga</w:t>
      </w:r>
      <w:r w:rsidR="002340FB">
        <w:rPr>
          <w:rFonts w:ascii="Times New Roman" w:eastAsia="Calibri" w:hAnsi="Times New Roman" w:cs="Times New Roman"/>
          <w:sz w:val="24"/>
          <w:szCs w:val="24"/>
        </w:rPr>
        <w:t xml:space="preserve">ran pendapatan dan belanja desa, </w:t>
      </w:r>
      <w:r w:rsidRPr="00AE18B5">
        <w:rPr>
          <w:rFonts w:ascii="Times New Roman" w:eastAsia="Calibri" w:hAnsi="Times New Roman" w:cs="Times New Roman"/>
          <w:sz w:val="24"/>
          <w:szCs w:val="24"/>
        </w:rPr>
        <w:t>Me</w:t>
      </w:r>
      <w:r w:rsidR="002340FB">
        <w:rPr>
          <w:rFonts w:ascii="Times New Roman" w:eastAsia="Calibri" w:hAnsi="Times New Roman" w:cs="Times New Roman"/>
          <w:sz w:val="24"/>
          <w:szCs w:val="24"/>
        </w:rPr>
        <w:t xml:space="preserve">mbina kehidupan masyarakat desa, </w:t>
      </w:r>
      <w:r w:rsidRPr="00AE18B5">
        <w:rPr>
          <w:rFonts w:ascii="Times New Roman" w:eastAsia="Calibri" w:hAnsi="Times New Roman" w:cs="Times New Roman"/>
          <w:sz w:val="24"/>
          <w:szCs w:val="24"/>
        </w:rPr>
        <w:t>Membina ketentraman</w:t>
      </w:r>
      <w:r w:rsidR="002340FB">
        <w:rPr>
          <w:rFonts w:ascii="Times New Roman" w:eastAsia="Calibri" w:hAnsi="Times New Roman" w:cs="Times New Roman"/>
          <w:sz w:val="24"/>
          <w:szCs w:val="24"/>
        </w:rPr>
        <w:t xml:space="preserve"> dan ketertiban masyarakat desa, </w:t>
      </w:r>
      <w:r w:rsidRPr="00AE18B5">
        <w:rPr>
          <w:rFonts w:ascii="Times New Roman" w:eastAsia="Calibri" w:hAnsi="Times New Roman" w:cs="Times New Roman"/>
          <w:sz w:val="24"/>
          <w:szCs w:val="24"/>
        </w:rPr>
        <w:t>Mengembangkan sumber pendapatan desa.</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 xml:space="preserve">Berkaitan dengan kewenangan yang dimiliki oleh kepala desa, salah satunya ialah memegang kekuasaan pengelolaan keuangan dan aset desa hal ini berarti kepala desa </w:t>
      </w:r>
      <w:r w:rsidRPr="00AE18B5">
        <w:rPr>
          <w:rFonts w:ascii="Times New Roman" w:eastAsia="Calibri" w:hAnsi="Times New Roman" w:cs="Times New Roman"/>
          <w:sz w:val="24"/>
          <w:szCs w:val="24"/>
        </w:rPr>
        <w:lastRenderedPageBreak/>
        <w:t>memiliki kebebasan dalam mengelola keuangan yang dimiliki oleh desa, salah satunya yakni Dana Desa.</w:t>
      </w:r>
      <w:proofErr w:type="gramEnd"/>
      <w:r w:rsidRPr="00AE18B5">
        <w:rPr>
          <w:rFonts w:ascii="Times New Roman" w:eastAsia="Calibri" w:hAnsi="Times New Roman" w:cs="Times New Roman"/>
          <w:sz w:val="24"/>
          <w:szCs w:val="24"/>
        </w:rPr>
        <w:t xml:space="preserve"> Berdasarkan hasil wawancara yang dilakukan dengan Kepala Bidang Pemerintahan Desa mengatakan bahwa: </w:t>
      </w:r>
    </w:p>
    <w:p w:rsidR="00AE18B5" w:rsidRPr="00AE18B5" w:rsidRDefault="00AE18B5" w:rsidP="002340FB">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“Salah satu permasalahan yang timbul pada Desa Ubung yakni adanya kecurangan yang dilakukan oleh kepala desa mengenai penggunaan dana desa, hal ini dapat dilihat bahwa pada Tahun 2016 terjadi temuan pada Desa Ubung yakni Anggaran yang telah dianggarkan sudah terealisasi secara penuh namun setelah diminta bukti fisik mengenai kegiatan yang telah dilaksanakan dan dilampirkan pada APBDesa kepala desa tidak dapat menunjukkan bukti fisik yang ada, dan setelah dilakukan pemeriksaan lebih lanjut ternyata dana yang telah dianggarakan digunakan terlebih dahulu oleh kepala desa yang bersangkutan sehingga kegiatan tidak dapat terealisasi secara penuh”. </w:t>
      </w:r>
    </w:p>
    <w:p w:rsidR="00AE18B5" w:rsidRPr="00AE18B5" w:rsidRDefault="00AE18B5" w:rsidP="002340FB">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Hal ini tentunya menjadi permasalahan dan temuan pada Desa Ubung Kecamatan Jonggat sehingga menjadi salah satu sorotan dari pihak yang berwajib.</w:t>
      </w:r>
      <w:proofErr w:type="gramEnd"/>
      <w:r w:rsidRPr="00AE18B5">
        <w:rPr>
          <w:rFonts w:ascii="Times New Roman" w:eastAsia="Calibri" w:hAnsi="Times New Roman" w:cs="Times New Roman"/>
          <w:sz w:val="24"/>
          <w:szCs w:val="24"/>
        </w:rPr>
        <w:t xml:space="preserve"> Penuturan yang disampaikan oleh Kepala Bidang Pemerintahan Desa Dinas Pemberdayaan Masyarakat dan Desa dikuatkan oleh pernyataan yang dilontarkan oleh Sekretaris Desa ubung menyatakan </w:t>
      </w:r>
      <w:proofErr w:type="gramStart"/>
      <w:r w:rsidRPr="00AE18B5">
        <w:rPr>
          <w:rFonts w:ascii="Times New Roman" w:eastAsia="Calibri" w:hAnsi="Times New Roman" w:cs="Times New Roman"/>
          <w:sz w:val="24"/>
          <w:szCs w:val="24"/>
        </w:rPr>
        <w:t>bahwa :</w:t>
      </w:r>
      <w:proofErr w:type="gramEnd"/>
      <w:r w:rsidRPr="00AE18B5">
        <w:rPr>
          <w:rFonts w:ascii="Times New Roman" w:eastAsia="Calibri" w:hAnsi="Times New Roman" w:cs="Times New Roman"/>
          <w:sz w:val="24"/>
          <w:szCs w:val="24"/>
        </w:rPr>
        <w:t xml:space="preserve"> </w:t>
      </w:r>
    </w:p>
    <w:p w:rsidR="00AE18B5" w:rsidRPr="00AE18B5" w:rsidRDefault="00AE18B5" w:rsidP="002340FB">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“Saya selaku sekretaris desa sebenarnya binggung dengan kepala desa saat ini, beliau hanya ingin terima jadi segala bentuk kegiatan yang ada namun sewaktu-waktu beliau juga menginginkan uang dengan jumlah yang cukup besar, jadi saya sendiri binggung harus seperti apa dan mau tidak mau saya harus mengambil dari keuangan yang ada di desa, salah satunya dana desa” </w:t>
      </w:r>
    </w:p>
    <w:p w:rsidR="00AE18B5" w:rsidRPr="00AE18B5" w:rsidRDefault="00AE18B5" w:rsidP="002340FB">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Adanya peran ganda aparat tidak sesuai dengan amanat peraturan Bupati Lombok Tengah Nomor 18 tahun 2014 tentang Pedoman Pengadaan Barang dan jasa di desa. </w:t>
      </w:r>
      <w:proofErr w:type="gramStart"/>
      <w:r w:rsidRPr="00AE18B5">
        <w:rPr>
          <w:rFonts w:ascii="Times New Roman" w:eastAsia="Calibri" w:hAnsi="Times New Roman" w:cs="Times New Roman"/>
          <w:sz w:val="24"/>
          <w:szCs w:val="24"/>
        </w:rPr>
        <w:t>Dijelaskan pada pasal 6 bahwa pengadaan barang/jasa di desa dilaksanakan oleh Tim pelaksanaan kegiatan yang ditetapkan melalui keputusan kepala desa.</w:t>
      </w:r>
      <w:proofErr w:type="gramEnd"/>
      <w:r w:rsidRPr="00AE18B5">
        <w:rPr>
          <w:rFonts w:ascii="Times New Roman" w:eastAsia="Calibri" w:hAnsi="Times New Roman" w:cs="Times New Roman"/>
          <w:sz w:val="24"/>
          <w:szCs w:val="24"/>
        </w:rPr>
        <w:t xml:space="preserve"> </w:t>
      </w:r>
    </w:p>
    <w:p w:rsidR="002340FB" w:rsidRDefault="00AE18B5" w:rsidP="002340FB">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Adapun hasil observasi yang didapatkan oleh penulis bahwa Kepala Desa Ubung tidak disiplin dalam kehadirannya, ini dapat ditunjukkan dengan inteval waktu kehadiran kepala desa sehingga seringkali aparat Desa Ubung harus mencari Kepala Desa Ubung bahkan sampai kekediaman pribadi beliau namun apabila beliau memiliki suatu keperluan terlebih keperluan pribadinya beliau segera hadir ke kantor desa dan memerintahkan aparat d</w:t>
      </w:r>
      <w:r w:rsidR="002340FB">
        <w:rPr>
          <w:rFonts w:ascii="Times New Roman" w:eastAsia="Calibri" w:hAnsi="Times New Roman" w:cs="Times New Roman"/>
          <w:sz w:val="24"/>
          <w:szCs w:val="24"/>
        </w:rPr>
        <w:t>esa sesuai dengan keinginannya.</w:t>
      </w:r>
    </w:p>
    <w:p w:rsidR="00AE18B5" w:rsidRPr="002340FB" w:rsidRDefault="00AE18B5" w:rsidP="002340FB">
      <w:pPr>
        <w:pStyle w:val="ListParagraph"/>
        <w:numPr>
          <w:ilvl w:val="0"/>
          <w:numId w:val="23"/>
        </w:numPr>
        <w:spacing w:after="0" w:line="360" w:lineRule="auto"/>
        <w:ind w:left="450" w:hanging="450"/>
        <w:jc w:val="both"/>
        <w:rPr>
          <w:rFonts w:ascii="Times New Roman" w:eastAsia="Calibri" w:hAnsi="Times New Roman" w:cs="Times New Roman"/>
          <w:sz w:val="24"/>
          <w:szCs w:val="24"/>
        </w:rPr>
      </w:pPr>
      <w:r w:rsidRPr="002340FB">
        <w:rPr>
          <w:rFonts w:ascii="Times New Roman" w:eastAsia="Calibri" w:hAnsi="Times New Roman" w:cs="Times New Roman"/>
          <w:sz w:val="24"/>
          <w:szCs w:val="24"/>
        </w:rPr>
        <w:t>Kelalaian Hukum</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lastRenderedPageBreak/>
        <w:t xml:space="preserve">Pada pasal 26 ayat 4 UU nomor 6 Tahun 2014 dinyatakan bahwa kepala Desa berkewajiban antara lain, memegang teguh dan mengamalkan pancasila, melaksanakan UUD 1945, serta mempertahankan dan memelihara keutuhan Negara Kesatuan Republik Indonesia dan Bhinneka Tunggal Ika, meningkatkan kesejahteraan masyarakat Desa, menaati dan menegakkan peraturan perundang-undangan, melaksanakan kehidupan demokrasi dan berkeadilan gender, melaksanakan prinsip tata pemerintahan desa yang akuntabel, transparan, profesional, efektif dan efisien, bersih, serta bebas dari kolusi, orupsi dan nepotisme, menjalin kerjasama dan koordinasi dengan seluruh pemangku kepentingan di Desa, menyelenggarakan administrasi pemerintahan desa yang baik.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Menurut Ketua </w:t>
      </w:r>
      <w:proofErr w:type="gramStart"/>
      <w:r w:rsidRPr="00AE18B5">
        <w:rPr>
          <w:rFonts w:ascii="Times New Roman" w:eastAsia="Calibri" w:hAnsi="Times New Roman" w:cs="Times New Roman"/>
          <w:sz w:val="24"/>
          <w:szCs w:val="24"/>
        </w:rPr>
        <w:t>tim</w:t>
      </w:r>
      <w:proofErr w:type="gramEnd"/>
      <w:r w:rsidRPr="00AE18B5">
        <w:rPr>
          <w:rFonts w:ascii="Times New Roman" w:eastAsia="Calibri" w:hAnsi="Times New Roman" w:cs="Times New Roman"/>
          <w:sz w:val="24"/>
          <w:szCs w:val="24"/>
        </w:rPr>
        <w:t xml:space="preserve"> Audit Inspektorat Kabupaten Lombok Tengah menyatakan bahwa </w:t>
      </w:r>
    </w:p>
    <w:p w:rsidR="00AE18B5" w:rsidRPr="00AE18B5" w:rsidRDefault="00AE18B5" w:rsidP="002340FB">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“Dalam pengelolaan administrasi desa yang ada kepala desa Ubung melakukan tindakan kurang hati – hati dan tidak mengindahkan </w:t>
      </w:r>
      <w:proofErr w:type="gramStart"/>
      <w:r w:rsidRPr="00AE18B5">
        <w:rPr>
          <w:rFonts w:ascii="Times New Roman" w:eastAsia="Calibri" w:hAnsi="Times New Roman" w:cs="Times New Roman"/>
          <w:sz w:val="24"/>
          <w:szCs w:val="24"/>
        </w:rPr>
        <w:t>apa</w:t>
      </w:r>
      <w:proofErr w:type="gramEnd"/>
      <w:r w:rsidRPr="00AE18B5">
        <w:rPr>
          <w:rFonts w:ascii="Times New Roman" w:eastAsia="Calibri" w:hAnsi="Times New Roman" w:cs="Times New Roman"/>
          <w:sz w:val="24"/>
          <w:szCs w:val="24"/>
        </w:rPr>
        <w:t xml:space="preserve"> yang semestinya menjadi tanggung jawabnya, bahwa kepala Desa Ubung menggunakan dana desa yang ada belum tepat sasaran sesuai peruntukan di Desa”.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Pernyataan beliau dapat dikuatkan dengan adanya temuan yang diperoleh oleh Inspektorat Kabupaten Lombok Tengah yakni belum dilakukannya pembayaran pajak, terdapatnya pengeluaran yang tidak dilengkapi deNgan surat permintaan pembayaran dan pernyataan tanggungjawab belanja,adanya kuitansi pembelanjaan yang tidak diserta dengan nota, terdapat kuitansi yang tidak dikenakan bea materai, terdapat belanja bantuan sosial kemasyarakatan belum dilengkapi dengan laporan perjalanan dinas hal ini tentunya melanggar UU No 6 Tahun 2014 pasal 26 Ayat 4 bahwa kepala desa harus menjalankan pemerintahan yang trasnparan, akuntabel dan efektif.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Hal ini juga dikarenakan tidak taatnya kepala desa serta aparat yang bertanggungjawab </w:t>
      </w:r>
      <w:proofErr w:type="gramStart"/>
      <w:r w:rsidRPr="00AE18B5">
        <w:rPr>
          <w:rFonts w:ascii="Times New Roman" w:eastAsia="Calibri" w:hAnsi="Times New Roman" w:cs="Times New Roman"/>
          <w:sz w:val="24"/>
          <w:szCs w:val="24"/>
        </w:rPr>
        <w:t>akan</w:t>
      </w:r>
      <w:proofErr w:type="gramEnd"/>
      <w:r w:rsidRPr="00AE18B5">
        <w:rPr>
          <w:rFonts w:ascii="Times New Roman" w:eastAsia="Calibri" w:hAnsi="Times New Roman" w:cs="Times New Roman"/>
          <w:sz w:val="24"/>
          <w:szCs w:val="24"/>
        </w:rPr>
        <w:t xml:space="preserve"> hukum yang berlaku sehingga menyebabkan terjadinya maladministrasi dalam pengelolaan dana desa pada desa Ubung. </w:t>
      </w:r>
    </w:p>
    <w:p w:rsidR="00AE18B5" w:rsidRPr="002340FB" w:rsidRDefault="00AE18B5" w:rsidP="002340FB">
      <w:pPr>
        <w:pStyle w:val="ListParagraph"/>
        <w:numPr>
          <w:ilvl w:val="0"/>
          <w:numId w:val="23"/>
        </w:numPr>
        <w:spacing w:after="0" w:line="360" w:lineRule="auto"/>
        <w:ind w:left="360"/>
        <w:jc w:val="both"/>
        <w:rPr>
          <w:rFonts w:ascii="Times New Roman" w:eastAsia="Calibri" w:hAnsi="Times New Roman" w:cs="Times New Roman"/>
          <w:sz w:val="24"/>
          <w:szCs w:val="24"/>
        </w:rPr>
      </w:pPr>
      <w:r w:rsidRPr="002340FB">
        <w:rPr>
          <w:rFonts w:ascii="Times New Roman" w:eastAsia="Calibri" w:hAnsi="Times New Roman" w:cs="Times New Roman"/>
          <w:sz w:val="24"/>
          <w:szCs w:val="24"/>
        </w:rPr>
        <w:t>Intervensi Pimpinan</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Kepala Desa sebagai pemegang pimpinan tertinggi pada desa sehingga hal ini menyebabkan Kepala desa secara bebas menurunkan perintah kepada bawahan yang ada, contohnya saja kepada Sekretaris desa ataupun bendahara desa.</w:t>
      </w:r>
      <w:proofErr w:type="gramEnd"/>
      <w:r w:rsidRPr="00AE18B5">
        <w:rPr>
          <w:rFonts w:ascii="Times New Roman" w:eastAsia="Calibri" w:hAnsi="Times New Roman" w:cs="Times New Roman"/>
          <w:sz w:val="24"/>
          <w:szCs w:val="24"/>
        </w:rPr>
        <w:t xml:space="preserve"> Seperti hasil wawancara yang didapatkan pada saat melakukan wawancara dengan salah satu staf desa Ubung menuturkan </w:t>
      </w:r>
      <w:proofErr w:type="gramStart"/>
      <w:r w:rsidRPr="00AE18B5">
        <w:rPr>
          <w:rFonts w:ascii="Times New Roman" w:eastAsia="Calibri" w:hAnsi="Times New Roman" w:cs="Times New Roman"/>
          <w:sz w:val="24"/>
          <w:szCs w:val="24"/>
        </w:rPr>
        <w:t>bahwa :</w:t>
      </w:r>
      <w:proofErr w:type="gramEnd"/>
      <w:r w:rsidRPr="00AE18B5">
        <w:rPr>
          <w:rFonts w:ascii="Times New Roman" w:eastAsia="Calibri" w:hAnsi="Times New Roman" w:cs="Times New Roman"/>
          <w:sz w:val="24"/>
          <w:szCs w:val="24"/>
        </w:rPr>
        <w:t xml:space="preserve"> </w:t>
      </w:r>
    </w:p>
    <w:p w:rsidR="00AE18B5" w:rsidRPr="00AE18B5" w:rsidRDefault="00AE18B5" w:rsidP="002340FB">
      <w:pPr>
        <w:spacing w:after="0" w:line="360" w:lineRule="auto"/>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 xml:space="preserve">“Seringkali saya melihat bahwa kepala desa meminta sesuatu kepada Sekretaris desa bahkan kepada Bendahara desa secara sedikit memaksa, hal ini terkadang membuat bendahara desa </w:t>
      </w:r>
      <w:r w:rsidRPr="00AE18B5">
        <w:rPr>
          <w:rFonts w:ascii="Times New Roman" w:eastAsia="Calibri" w:hAnsi="Times New Roman" w:cs="Times New Roman"/>
          <w:sz w:val="24"/>
          <w:szCs w:val="24"/>
        </w:rPr>
        <w:lastRenderedPageBreak/>
        <w:t>merasa tertekan karena adanya hal tersebut tetapi kami selaku bawahan memang harus menuruti apa yang diperintahkan oleh kepala desa”.</w:t>
      </w:r>
      <w:proofErr w:type="gramEnd"/>
      <w:r w:rsidRPr="00AE18B5">
        <w:rPr>
          <w:rFonts w:ascii="Times New Roman" w:eastAsia="Calibri" w:hAnsi="Times New Roman" w:cs="Times New Roman"/>
          <w:sz w:val="24"/>
          <w:szCs w:val="24"/>
        </w:rPr>
        <w:t xml:space="preserve">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Dengan adanya intervensi yang dilakukan oleh pimpinan yang dalam hal ini dilakukan oleh Kepala Desa Ubung tentunya </w:t>
      </w:r>
      <w:proofErr w:type="gramStart"/>
      <w:r w:rsidRPr="00AE18B5">
        <w:rPr>
          <w:rFonts w:ascii="Times New Roman" w:eastAsia="Calibri" w:hAnsi="Times New Roman" w:cs="Times New Roman"/>
          <w:sz w:val="24"/>
          <w:szCs w:val="24"/>
        </w:rPr>
        <w:t>akan</w:t>
      </w:r>
      <w:proofErr w:type="gramEnd"/>
      <w:r w:rsidRPr="00AE18B5">
        <w:rPr>
          <w:rFonts w:ascii="Times New Roman" w:eastAsia="Calibri" w:hAnsi="Times New Roman" w:cs="Times New Roman"/>
          <w:sz w:val="24"/>
          <w:szCs w:val="24"/>
        </w:rPr>
        <w:t xml:space="preserve"> menjadi beban kepada aparat desa yang lainnya, sehingga timbul rasa ketidaknyamanan dalam bekerja yang dapat menimbulkan juga rasa tertekan. </w:t>
      </w:r>
      <w:proofErr w:type="gramStart"/>
      <w:r w:rsidRPr="00AE18B5">
        <w:rPr>
          <w:rFonts w:ascii="Times New Roman" w:eastAsia="Calibri" w:hAnsi="Times New Roman" w:cs="Times New Roman"/>
          <w:sz w:val="24"/>
          <w:szCs w:val="24"/>
        </w:rPr>
        <w:t>Hal ini sejalan dengan psikologi manusia “apabila manusia dalam keadaan tertekan maka tidak menutup kemungkinan bahwa manusia tersebut melakukan kesalahan yang lebih besar”.</w:t>
      </w:r>
      <w:proofErr w:type="gramEnd"/>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Intervensi yang dilakukan oleh kepala desa ubung juga dibuktikan dari adanya penuturan yang disampaikan oleh anggota tim audit </w:t>
      </w:r>
      <w:proofErr w:type="gramStart"/>
      <w:r w:rsidRPr="00AE18B5">
        <w:rPr>
          <w:rFonts w:ascii="Times New Roman" w:eastAsia="Calibri" w:hAnsi="Times New Roman" w:cs="Times New Roman"/>
          <w:sz w:val="24"/>
          <w:szCs w:val="24"/>
        </w:rPr>
        <w:t>Inspektorat ,bahwa</w:t>
      </w:r>
      <w:proofErr w:type="gramEnd"/>
      <w:r w:rsidRPr="00AE18B5">
        <w:rPr>
          <w:rFonts w:ascii="Times New Roman" w:eastAsia="Calibri" w:hAnsi="Times New Roman" w:cs="Times New Roman"/>
          <w:sz w:val="24"/>
          <w:szCs w:val="24"/>
        </w:rPr>
        <w:t xml:space="preserve"> : </w:t>
      </w:r>
    </w:p>
    <w:p w:rsidR="00AE18B5" w:rsidRPr="00AE18B5" w:rsidRDefault="00AE18B5" w:rsidP="002340FB">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“Dengan adanya kunjungan yang kita lakukan kepada desa ubung dikarenakan saat ini memang Desa Ubung tengah menjadi sorotan kami oleh karena itu adanya perlakuan khusus yang diperuntukkan bagi Desa Ubung, maka kami menambah interval waktu kungjungan kepada Desa Ubung dan hasil yang didapatkan ialah aparat desa banyak yang merasa terpaksa dalam menyelsaikan tugasnya karena bekerja dibawah tekanan pimpinan mereka”.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Berdasarkan Peraturan Bupati Lombok Tengah Provinsi Nusa Tenggara Barat Nomor 19 Tahun 2015 Tentang Pedoman Pengelolaan Keuangan Desa dijelaskan pada pasal 7 bahwa pengelolaan yang meliputi perencanaan, pelaksanaan, penatausahaan, pelaporan serta pertanggungjawaban oleh karena itu semua hal yang bersangkutan dengan pengelolaan dana desa berkaitan dengan administrasi, sehingga diperlukan pengelolaan administrasi yang baik dan benar.</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Dalam pengelolaan administrasi dibutuhkan Sumber Daya Aparatur yang memadai, sarana dan prasarana yang mendukung, taat pada hukum, tidak menunda pekerjaan yang ada dan yang terpenting adalah tidak adanya tekanan yang berlebihan dari pimpinan kepada aparatur lainnya.</w:t>
      </w:r>
      <w:proofErr w:type="gramEnd"/>
      <w:r w:rsidRPr="00AE18B5">
        <w:rPr>
          <w:rFonts w:ascii="Times New Roman" w:eastAsia="Calibri" w:hAnsi="Times New Roman" w:cs="Times New Roman"/>
          <w:sz w:val="24"/>
          <w:szCs w:val="24"/>
        </w:rPr>
        <w:t xml:space="preserve"> Hal ini sejalan dengan dengan Peraturan Daerah Kabupaten Lombok Tengah Nomor 2 Tahun 2016 Tentang Alokasi Dana Desa dijelaskan bahwa dalam pengelolaan </w:t>
      </w:r>
      <w:proofErr w:type="gramStart"/>
      <w:r w:rsidRPr="00AE18B5">
        <w:rPr>
          <w:rFonts w:ascii="Times New Roman" w:eastAsia="Calibri" w:hAnsi="Times New Roman" w:cs="Times New Roman"/>
          <w:sz w:val="24"/>
          <w:szCs w:val="24"/>
        </w:rPr>
        <w:t>dana</w:t>
      </w:r>
      <w:proofErr w:type="gramEnd"/>
      <w:r w:rsidRPr="00AE18B5">
        <w:rPr>
          <w:rFonts w:ascii="Times New Roman" w:eastAsia="Calibri" w:hAnsi="Times New Roman" w:cs="Times New Roman"/>
          <w:sz w:val="24"/>
          <w:szCs w:val="24"/>
        </w:rPr>
        <w:t xml:space="preserve"> desa terdapat prinsip-prinsip yakni efsien, efektif, transparan, akuntabel, tertib, adil, patut dan taat pada peraturan perundang-undangan yang ada. </w:t>
      </w:r>
    </w:p>
    <w:p w:rsidR="00AE18B5" w:rsidRPr="002340FB" w:rsidRDefault="00AE18B5" w:rsidP="002340FB">
      <w:pPr>
        <w:spacing w:after="0" w:line="360" w:lineRule="auto"/>
        <w:jc w:val="both"/>
        <w:rPr>
          <w:rFonts w:ascii="Times New Roman" w:eastAsia="Calibri" w:hAnsi="Times New Roman" w:cs="Times New Roman"/>
          <w:b/>
          <w:sz w:val="24"/>
          <w:szCs w:val="24"/>
        </w:rPr>
      </w:pPr>
      <w:r w:rsidRPr="002340FB">
        <w:rPr>
          <w:rFonts w:ascii="Times New Roman" w:eastAsia="Calibri" w:hAnsi="Times New Roman" w:cs="Times New Roman"/>
          <w:b/>
          <w:sz w:val="24"/>
          <w:szCs w:val="24"/>
        </w:rPr>
        <w:t>Upaya – Upaya yang dilakukan Pemerintah Kabupaten Lombok Tengah</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Sesuai Peraturan Bupati Lombok Tengah Nomor 19 Tahun 2015 tentang pedoman pegelolaan keuangan desa, pasal 47 dijelaskan bahwa “pemerintah Daerah wajib membina dan mengawasi pelaksanaan pengelolaan keuangan desa. </w:t>
      </w:r>
      <w:proofErr w:type="gramStart"/>
      <w:r w:rsidRPr="00AE18B5">
        <w:rPr>
          <w:rFonts w:ascii="Times New Roman" w:eastAsia="Calibri" w:hAnsi="Times New Roman" w:cs="Times New Roman"/>
          <w:sz w:val="24"/>
          <w:szCs w:val="24"/>
        </w:rPr>
        <w:t xml:space="preserve">Pemerintah dalam ini diwakilkan oleh Dinas Pemberdayaan Masyarakat dan Desa Kabupaten Lombok Tengah dan Inspektorat </w:t>
      </w:r>
      <w:r w:rsidRPr="00AE18B5">
        <w:rPr>
          <w:rFonts w:ascii="Times New Roman" w:eastAsia="Calibri" w:hAnsi="Times New Roman" w:cs="Times New Roman"/>
          <w:sz w:val="24"/>
          <w:szCs w:val="24"/>
        </w:rPr>
        <w:lastRenderedPageBreak/>
        <w:t>Kabupaten Lombok Tengah melakukan berbagai upaya dalam mengatasi maladministrasi yang terjadi.</w:t>
      </w:r>
      <w:proofErr w:type="gramEnd"/>
      <w:r w:rsidRPr="00AE18B5">
        <w:rPr>
          <w:rFonts w:ascii="Times New Roman" w:eastAsia="Calibri" w:hAnsi="Times New Roman" w:cs="Times New Roman"/>
          <w:sz w:val="24"/>
          <w:szCs w:val="24"/>
        </w:rPr>
        <w:t xml:space="preserve"> Adapun pembinaan dan pengawasan yang dla</w:t>
      </w:r>
      <w:r w:rsidR="002340FB">
        <w:rPr>
          <w:rFonts w:ascii="Times New Roman" w:eastAsia="Calibri" w:hAnsi="Times New Roman" w:cs="Times New Roman"/>
          <w:sz w:val="24"/>
          <w:szCs w:val="24"/>
        </w:rPr>
        <w:t>kukan Pemerintah Daerah meiputi</w:t>
      </w:r>
      <w:r w:rsidRPr="00AE18B5">
        <w:rPr>
          <w:rFonts w:ascii="Times New Roman" w:eastAsia="Calibri" w:hAnsi="Times New Roman" w:cs="Times New Roman"/>
          <w:sz w:val="24"/>
          <w:szCs w:val="24"/>
        </w:rPr>
        <w:t>:</w:t>
      </w:r>
    </w:p>
    <w:p w:rsidR="002340FB" w:rsidRDefault="00AE18B5" w:rsidP="002340FB">
      <w:pPr>
        <w:pStyle w:val="ListParagraph"/>
        <w:numPr>
          <w:ilvl w:val="0"/>
          <w:numId w:val="24"/>
        </w:numPr>
        <w:spacing w:after="0" w:line="360" w:lineRule="auto"/>
        <w:ind w:left="450" w:hanging="450"/>
        <w:jc w:val="both"/>
        <w:rPr>
          <w:rFonts w:ascii="Times New Roman" w:eastAsia="Calibri" w:hAnsi="Times New Roman" w:cs="Times New Roman"/>
          <w:sz w:val="24"/>
          <w:szCs w:val="24"/>
        </w:rPr>
      </w:pPr>
      <w:r w:rsidRPr="002340FB">
        <w:rPr>
          <w:rFonts w:ascii="Times New Roman" w:eastAsia="Calibri" w:hAnsi="Times New Roman" w:cs="Times New Roman"/>
          <w:sz w:val="24"/>
          <w:szCs w:val="24"/>
        </w:rPr>
        <w:t xml:space="preserve">Memberikan pedoman dan bimbingan pelaksanaan </w:t>
      </w:r>
      <w:proofErr w:type="gramStart"/>
      <w:r w:rsidRPr="002340FB">
        <w:rPr>
          <w:rFonts w:ascii="Times New Roman" w:eastAsia="Calibri" w:hAnsi="Times New Roman" w:cs="Times New Roman"/>
          <w:sz w:val="24"/>
          <w:szCs w:val="24"/>
        </w:rPr>
        <w:t>dana</w:t>
      </w:r>
      <w:proofErr w:type="gramEnd"/>
      <w:r w:rsidRPr="002340FB">
        <w:rPr>
          <w:rFonts w:ascii="Times New Roman" w:eastAsia="Calibri" w:hAnsi="Times New Roman" w:cs="Times New Roman"/>
          <w:sz w:val="24"/>
          <w:szCs w:val="24"/>
        </w:rPr>
        <w:t xml:space="preserve"> desa, bagian dari hasil pajak daerah dan destribusi daerah dan bantuan keuangan daerah.</w:t>
      </w:r>
    </w:p>
    <w:p w:rsidR="002340FB" w:rsidRDefault="00AE18B5" w:rsidP="002340FB">
      <w:pPr>
        <w:pStyle w:val="ListParagraph"/>
        <w:numPr>
          <w:ilvl w:val="0"/>
          <w:numId w:val="24"/>
        </w:numPr>
        <w:spacing w:after="0" w:line="360" w:lineRule="auto"/>
        <w:ind w:left="450" w:hanging="450"/>
        <w:jc w:val="both"/>
        <w:rPr>
          <w:rFonts w:ascii="Times New Roman" w:eastAsia="Calibri" w:hAnsi="Times New Roman" w:cs="Times New Roman"/>
          <w:sz w:val="24"/>
          <w:szCs w:val="24"/>
        </w:rPr>
      </w:pPr>
      <w:r w:rsidRPr="002340FB">
        <w:rPr>
          <w:rFonts w:ascii="Times New Roman" w:eastAsia="Calibri" w:hAnsi="Times New Roman" w:cs="Times New Roman"/>
          <w:sz w:val="24"/>
          <w:szCs w:val="24"/>
        </w:rPr>
        <w:t>Memberikan bimbingan dan pelatihan tentang penyelenggaraan keuangan desa yang</w:t>
      </w:r>
      <w:r w:rsidR="002340FB">
        <w:rPr>
          <w:rFonts w:ascii="Times New Roman" w:eastAsia="Calibri" w:hAnsi="Times New Roman" w:cs="Times New Roman"/>
          <w:sz w:val="24"/>
          <w:szCs w:val="24"/>
        </w:rPr>
        <w:t xml:space="preserve"> </w:t>
      </w:r>
      <w:r w:rsidRPr="002340FB">
        <w:rPr>
          <w:rFonts w:ascii="Times New Roman" w:eastAsia="Calibri" w:hAnsi="Times New Roman" w:cs="Times New Roman"/>
          <w:sz w:val="24"/>
          <w:szCs w:val="24"/>
        </w:rPr>
        <w:t>mencakup perencanaan dan penyusunan APBDesa, pelaksanaan dan pertanggungjawaban APBDesa</w:t>
      </w:r>
    </w:p>
    <w:p w:rsidR="002340FB" w:rsidRDefault="00AE18B5" w:rsidP="002340FB">
      <w:pPr>
        <w:pStyle w:val="ListParagraph"/>
        <w:numPr>
          <w:ilvl w:val="0"/>
          <w:numId w:val="24"/>
        </w:numPr>
        <w:spacing w:after="0" w:line="360" w:lineRule="auto"/>
        <w:ind w:left="450" w:hanging="450"/>
        <w:jc w:val="both"/>
        <w:rPr>
          <w:rFonts w:ascii="Times New Roman" w:eastAsia="Calibri" w:hAnsi="Times New Roman" w:cs="Times New Roman"/>
          <w:sz w:val="24"/>
          <w:szCs w:val="24"/>
        </w:rPr>
      </w:pPr>
      <w:r w:rsidRPr="002340FB">
        <w:rPr>
          <w:rFonts w:ascii="Times New Roman" w:eastAsia="Calibri" w:hAnsi="Times New Roman" w:cs="Times New Roman"/>
          <w:sz w:val="24"/>
          <w:szCs w:val="24"/>
        </w:rPr>
        <w:t>Membina dan mengawasi pengelolaan keuangan desa dan pendayagunaan aset desa</w:t>
      </w:r>
    </w:p>
    <w:p w:rsidR="002340FB" w:rsidRDefault="00AE18B5" w:rsidP="002340FB">
      <w:pPr>
        <w:pStyle w:val="ListParagraph"/>
        <w:numPr>
          <w:ilvl w:val="0"/>
          <w:numId w:val="24"/>
        </w:numPr>
        <w:spacing w:after="0" w:line="360" w:lineRule="auto"/>
        <w:ind w:left="450" w:hanging="450"/>
        <w:jc w:val="both"/>
        <w:rPr>
          <w:rFonts w:ascii="Times New Roman" w:eastAsia="Calibri" w:hAnsi="Times New Roman" w:cs="Times New Roman"/>
          <w:sz w:val="24"/>
          <w:szCs w:val="24"/>
        </w:rPr>
      </w:pPr>
      <w:r w:rsidRPr="002340FB">
        <w:rPr>
          <w:rFonts w:ascii="Times New Roman" w:eastAsia="Calibri" w:hAnsi="Times New Roman" w:cs="Times New Roman"/>
          <w:sz w:val="24"/>
          <w:szCs w:val="24"/>
        </w:rPr>
        <w:t>Memberikan pedoman dan bimbingan pelaksanaan administrasi keuangan desa</w:t>
      </w:r>
    </w:p>
    <w:p w:rsidR="002340FB" w:rsidRDefault="00AE18B5" w:rsidP="002340FB">
      <w:pPr>
        <w:pStyle w:val="ListParagraph"/>
        <w:numPr>
          <w:ilvl w:val="0"/>
          <w:numId w:val="24"/>
        </w:numPr>
        <w:spacing w:after="0" w:line="360" w:lineRule="auto"/>
        <w:ind w:left="450" w:hanging="450"/>
        <w:jc w:val="both"/>
        <w:rPr>
          <w:rFonts w:ascii="Times New Roman" w:eastAsia="Calibri" w:hAnsi="Times New Roman" w:cs="Times New Roman"/>
          <w:sz w:val="24"/>
          <w:szCs w:val="24"/>
        </w:rPr>
      </w:pPr>
      <w:r w:rsidRPr="002340FB">
        <w:rPr>
          <w:rFonts w:ascii="Times New Roman" w:eastAsia="Calibri" w:hAnsi="Times New Roman" w:cs="Times New Roman"/>
          <w:sz w:val="24"/>
          <w:szCs w:val="24"/>
        </w:rPr>
        <w:t>Memfasilitasi administrasi keuangan desa</w:t>
      </w:r>
    </w:p>
    <w:p w:rsidR="002340FB" w:rsidRDefault="00AE18B5" w:rsidP="002340FB">
      <w:pPr>
        <w:pStyle w:val="ListParagraph"/>
        <w:numPr>
          <w:ilvl w:val="0"/>
          <w:numId w:val="24"/>
        </w:numPr>
        <w:spacing w:after="0" w:line="360" w:lineRule="auto"/>
        <w:ind w:left="450" w:hanging="450"/>
        <w:jc w:val="both"/>
        <w:rPr>
          <w:rFonts w:ascii="Times New Roman" w:eastAsia="Calibri" w:hAnsi="Times New Roman" w:cs="Times New Roman"/>
          <w:sz w:val="24"/>
          <w:szCs w:val="24"/>
        </w:rPr>
      </w:pPr>
      <w:r w:rsidRPr="002340FB">
        <w:rPr>
          <w:rFonts w:ascii="Times New Roman" w:eastAsia="Calibri" w:hAnsi="Times New Roman" w:cs="Times New Roman"/>
          <w:sz w:val="24"/>
          <w:szCs w:val="24"/>
        </w:rPr>
        <w:t>Memfasilitasi pengelolaan keuangan desa dan pendayagunaan aset desa</w:t>
      </w:r>
    </w:p>
    <w:p w:rsidR="002340FB" w:rsidRDefault="00AE18B5" w:rsidP="002340FB">
      <w:pPr>
        <w:pStyle w:val="ListParagraph"/>
        <w:numPr>
          <w:ilvl w:val="0"/>
          <w:numId w:val="24"/>
        </w:numPr>
        <w:spacing w:after="0" w:line="360" w:lineRule="auto"/>
        <w:ind w:left="450" w:hanging="450"/>
        <w:jc w:val="both"/>
        <w:rPr>
          <w:rFonts w:ascii="Times New Roman" w:eastAsia="Calibri" w:hAnsi="Times New Roman" w:cs="Times New Roman"/>
          <w:sz w:val="24"/>
          <w:szCs w:val="24"/>
        </w:rPr>
      </w:pPr>
      <w:r w:rsidRPr="002340FB">
        <w:rPr>
          <w:rFonts w:ascii="Times New Roman" w:eastAsia="Calibri" w:hAnsi="Times New Roman" w:cs="Times New Roman"/>
          <w:sz w:val="24"/>
          <w:szCs w:val="24"/>
        </w:rPr>
        <w:t>Memfasilitasi pelaksaan dana desa, bagian dari hasil pajak daerah dan retribusi daerah, dan bantuan keuangan daerah</w:t>
      </w:r>
    </w:p>
    <w:p w:rsidR="00AE18B5" w:rsidRPr="002340FB" w:rsidRDefault="00AE18B5" w:rsidP="002340FB">
      <w:pPr>
        <w:pStyle w:val="ListParagraph"/>
        <w:numPr>
          <w:ilvl w:val="0"/>
          <w:numId w:val="24"/>
        </w:numPr>
        <w:spacing w:after="0" w:line="360" w:lineRule="auto"/>
        <w:ind w:left="450" w:hanging="450"/>
        <w:jc w:val="both"/>
        <w:rPr>
          <w:rFonts w:ascii="Times New Roman" w:eastAsia="Calibri" w:hAnsi="Times New Roman" w:cs="Times New Roman"/>
          <w:sz w:val="24"/>
          <w:szCs w:val="24"/>
        </w:rPr>
      </w:pPr>
      <w:r w:rsidRPr="002340FB">
        <w:rPr>
          <w:rFonts w:ascii="Times New Roman" w:eastAsia="Calibri" w:hAnsi="Times New Roman" w:cs="Times New Roman"/>
          <w:sz w:val="24"/>
          <w:szCs w:val="24"/>
        </w:rPr>
        <w:t>Memfasilitasi penyelenggaraan keuangan desa yang mencakup perencanaan, dan penyusunan APBdesa, pelaksanaan dan pertanggungjawaban APBDesa.</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Menurut hasil wawancara yang dilakukan dengan Kepala Bidang Pemerintahan Desa DPMD Kabupaten Lombok Tengah bertempat pada ruangan Kepala Bidang Pemerintahan Desa, beliau menyatakan bahwa: </w:t>
      </w:r>
    </w:p>
    <w:p w:rsidR="00AE18B5" w:rsidRPr="00AE18B5" w:rsidRDefault="00AE18B5" w:rsidP="002340FB">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“Terdapat beberapa upaya yang dilakukan pemerintah daerah kabupaten Lombok tengah untuk mengatasi permasalahan yang ada mengenai </w:t>
      </w:r>
      <w:proofErr w:type="gramStart"/>
      <w:r w:rsidRPr="00AE18B5">
        <w:rPr>
          <w:rFonts w:ascii="Times New Roman" w:eastAsia="Calibri" w:hAnsi="Times New Roman" w:cs="Times New Roman"/>
          <w:sz w:val="24"/>
          <w:szCs w:val="24"/>
        </w:rPr>
        <w:t>dana</w:t>
      </w:r>
      <w:proofErr w:type="gramEnd"/>
      <w:r w:rsidRPr="00AE18B5">
        <w:rPr>
          <w:rFonts w:ascii="Times New Roman" w:eastAsia="Calibri" w:hAnsi="Times New Roman" w:cs="Times New Roman"/>
          <w:sz w:val="24"/>
          <w:szCs w:val="24"/>
        </w:rPr>
        <w:t xml:space="preserve"> desa sehingga diharapkan pengelolaan dana desa pada Kabupaten Lombok dapat berjalan dengan baik dan benar sehingga dana desa yang diberikan oleh pemerintah pusat dapat digunakan sesuai dengan ketentuan yang ada sehingga masyarakat dapat merasakan manfaatnya baik secara langsung maupun tidak langsung”. </w:t>
      </w:r>
    </w:p>
    <w:p w:rsidR="00AE18B5" w:rsidRPr="002340FB" w:rsidRDefault="00AE18B5" w:rsidP="002340FB">
      <w:pPr>
        <w:spacing w:after="0" w:line="360" w:lineRule="auto"/>
        <w:jc w:val="both"/>
        <w:rPr>
          <w:rFonts w:ascii="Times New Roman" w:eastAsia="Calibri" w:hAnsi="Times New Roman" w:cs="Times New Roman"/>
          <w:b/>
          <w:sz w:val="24"/>
          <w:szCs w:val="24"/>
        </w:rPr>
      </w:pPr>
      <w:r w:rsidRPr="002340FB">
        <w:rPr>
          <w:rFonts w:ascii="Times New Roman" w:eastAsia="Calibri" w:hAnsi="Times New Roman" w:cs="Times New Roman"/>
          <w:b/>
          <w:sz w:val="24"/>
          <w:szCs w:val="24"/>
        </w:rPr>
        <w:t xml:space="preserve">Diklat/Pelatihan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Permasalahan utama yang menyebabkan terjadinya maladministrasi adalah rendahnya kompetensi aparat desa dan berakibat pada pengelolaan keuangan pemerintah desa, adapun penyebab lainnya adalah kurangnya pelatihan atau diklat yang diberikan oleh karena itu Dinas Pemberdayaan Masyarakat dan Desa Kabupaten Lombok Tengah telah melaksanakan beberapa pelatihan yang diberikan kepada aparatur desa terkait dengan administrasi desa.</w:t>
      </w:r>
    </w:p>
    <w:p w:rsidR="007E455D" w:rsidRDefault="00AE18B5" w:rsidP="00F03FDF">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Berkaitan dengan hal tersebut, Undang – Undang Nomor 5 Tahun 2014 tentang Aparatur Sipil Negara mengatur tentang pengembangan kompetensi pegawai melalui pendidikan dan pelatihan.</w:t>
      </w:r>
      <w:proofErr w:type="gramEnd"/>
      <w:r w:rsidRPr="00AE18B5">
        <w:rPr>
          <w:rFonts w:ascii="Times New Roman" w:eastAsia="Calibri" w:hAnsi="Times New Roman" w:cs="Times New Roman"/>
          <w:sz w:val="24"/>
          <w:szCs w:val="24"/>
        </w:rPr>
        <w:t xml:space="preserve"> </w:t>
      </w:r>
      <w:proofErr w:type="gramStart"/>
      <w:r w:rsidRPr="00AE18B5">
        <w:rPr>
          <w:rFonts w:ascii="Times New Roman" w:eastAsia="Calibri" w:hAnsi="Times New Roman" w:cs="Times New Roman"/>
          <w:sz w:val="24"/>
          <w:szCs w:val="24"/>
        </w:rPr>
        <w:t xml:space="preserve">Hal ini ditegaskan kembali pada pasal 70 bahwa setiap pegawai </w:t>
      </w:r>
      <w:r w:rsidRPr="00AE18B5">
        <w:rPr>
          <w:rFonts w:ascii="Times New Roman" w:eastAsia="Calibri" w:hAnsi="Times New Roman" w:cs="Times New Roman"/>
          <w:sz w:val="24"/>
          <w:szCs w:val="24"/>
        </w:rPr>
        <w:lastRenderedPageBreak/>
        <w:t>Aparatur Sipil Negara (ASN) memiliki hak dan kesempatan untuk mengembangkan kompetensi tersebut diantaranya</w:t>
      </w:r>
      <w:r w:rsidR="002340FB">
        <w:rPr>
          <w:rFonts w:ascii="Times New Roman" w:eastAsia="Calibri" w:hAnsi="Times New Roman" w:cs="Times New Roman"/>
          <w:sz w:val="24"/>
          <w:szCs w:val="24"/>
        </w:rPr>
        <w:t xml:space="preserve"> melalui diklat dan pelatihan.</w:t>
      </w:r>
      <w:proofErr w:type="gramEnd"/>
      <w:r w:rsidR="002340FB">
        <w:rPr>
          <w:rFonts w:ascii="Times New Roman" w:eastAsia="Calibri" w:hAnsi="Times New Roman" w:cs="Times New Roman"/>
          <w:sz w:val="24"/>
          <w:szCs w:val="24"/>
        </w:rPr>
        <w:t xml:space="preserve"> </w:t>
      </w:r>
      <w:r w:rsidRPr="00AE18B5">
        <w:rPr>
          <w:rFonts w:ascii="Times New Roman" w:eastAsia="Calibri" w:hAnsi="Times New Roman" w:cs="Times New Roman"/>
          <w:sz w:val="24"/>
          <w:szCs w:val="24"/>
        </w:rPr>
        <w:t xml:space="preserve">Adapun pelatihan yang telah diberikan oleh Dinas Pemberdayaan Masyarakat dan Desa antara </w:t>
      </w:r>
      <w:proofErr w:type="gramStart"/>
      <w:r w:rsidRPr="00AE18B5">
        <w:rPr>
          <w:rFonts w:ascii="Times New Roman" w:eastAsia="Calibri" w:hAnsi="Times New Roman" w:cs="Times New Roman"/>
          <w:sz w:val="24"/>
          <w:szCs w:val="24"/>
        </w:rPr>
        <w:t>lain :</w:t>
      </w:r>
      <w:proofErr w:type="gramEnd"/>
    </w:p>
    <w:p w:rsidR="007E455D" w:rsidRPr="007E455D" w:rsidRDefault="007E455D" w:rsidP="007E455D">
      <w:pPr>
        <w:spacing w:after="0" w:line="240" w:lineRule="auto"/>
        <w:ind w:firstLine="720"/>
        <w:jc w:val="center"/>
        <w:rPr>
          <w:rFonts w:ascii="Times New Roman" w:eastAsia="Calibri" w:hAnsi="Times New Roman" w:cs="Times New Roman"/>
          <w:sz w:val="24"/>
          <w:szCs w:val="24"/>
        </w:rPr>
      </w:pPr>
      <w:r>
        <w:rPr>
          <w:rFonts w:ascii="Times New Roman" w:eastAsia="Calibri" w:hAnsi="Times New Roman" w:cs="Times New Roman"/>
          <w:sz w:val="24"/>
          <w:szCs w:val="24"/>
        </w:rPr>
        <w:t>Tabel 1.5</w:t>
      </w:r>
    </w:p>
    <w:p w:rsidR="007E455D" w:rsidRDefault="007E455D" w:rsidP="00F03FDF">
      <w:pPr>
        <w:spacing w:after="0" w:line="240" w:lineRule="auto"/>
        <w:ind w:firstLine="720"/>
        <w:jc w:val="center"/>
        <w:rPr>
          <w:rFonts w:ascii="Times New Roman" w:eastAsia="Calibri" w:hAnsi="Times New Roman" w:cs="Times New Roman"/>
          <w:sz w:val="24"/>
          <w:szCs w:val="24"/>
        </w:rPr>
      </w:pPr>
      <w:r w:rsidRPr="007E455D">
        <w:rPr>
          <w:rFonts w:ascii="Times New Roman" w:eastAsia="Calibri" w:hAnsi="Times New Roman" w:cs="Times New Roman"/>
          <w:sz w:val="24"/>
          <w:szCs w:val="24"/>
        </w:rPr>
        <w:t>Daftar</w:t>
      </w:r>
      <w:r w:rsidR="00F03FDF">
        <w:rPr>
          <w:rFonts w:ascii="Times New Roman" w:eastAsia="Calibri" w:hAnsi="Times New Roman" w:cs="Times New Roman"/>
          <w:sz w:val="24"/>
          <w:szCs w:val="24"/>
        </w:rPr>
        <w:t xml:space="preserve"> Pelatihan Yang Telah Diberikan</w:t>
      </w:r>
    </w:p>
    <w:p w:rsidR="00F03FDF" w:rsidRDefault="00F03FDF" w:rsidP="00F03FDF">
      <w:pPr>
        <w:spacing w:after="0" w:line="240" w:lineRule="auto"/>
        <w:ind w:firstLine="720"/>
        <w:jc w:val="center"/>
        <w:rPr>
          <w:rFonts w:ascii="Times New Roman" w:eastAsia="Calibri" w:hAnsi="Times New Roman" w:cs="Times New Roman"/>
          <w:sz w:val="24"/>
          <w:szCs w:val="24"/>
        </w:rPr>
      </w:pPr>
    </w:p>
    <w:tbl>
      <w:tblPr>
        <w:tblStyle w:val="TableGrid"/>
        <w:tblW w:w="0" w:type="auto"/>
        <w:tblInd w:w="108" w:type="dxa"/>
        <w:tblLook w:val="04A0" w:firstRow="1" w:lastRow="0" w:firstColumn="1" w:lastColumn="0" w:noHBand="0" w:noVBand="1"/>
      </w:tblPr>
      <w:tblGrid>
        <w:gridCol w:w="654"/>
        <w:gridCol w:w="3032"/>
        <w:gridCol w:w="2434"/>
        <w:gridCol w:w="2970"/>
      </w:tblGrid>
      <w:tr w:rsidR="007E455D" w:rsidRPr="007E455D" w:rsidTr="007E455D">
        <w:tc>
          <w:tcPr>
            <w:tcW w:w="654" w:type="dxa"/>
            <w:shd w:val="clear" w:color="auto" w:fill="DBE5F1" w:themeFill="accent1" w:themeFillTint="33"/>
          </w:tcPr>
          <w:p w:rsidR="007E455D" w:rsidRPr="007E455D" w:rsidRDefault="007E455D" w:rsidP="007E455D">
            <w:pPr>
              <w:tabs>
                <w:tab w:val="left" w:pos="567"/>
              </w:tabs>
              <w:spacing w:line="480" w:lineRule="auto"/>
              <w:jc w:val="center"/>
              <w:rPr>
                <w:rFonts w:ascii="Times New Roman" w:hAnsi="Times New Roman" w:cs="Times New Roman"/>
                <w:b/>
                <w:sz w:val="24"/>
                <w:szCs w:val="24"/>
                <w:lang w:val="id-ID"/>
              </w:rPr>
            </w:pPr>
            <w:r w:rsidRPr="007E455D">
              <w:rPr>
                <w:rFonts w:ascii="Times New Roman" w:hAnsi="Times New Roman" w:cs="Times New Roman"/>
                <w:b/>
                <w:sz w:val="24"/>
                <w:szCs w:val="24"/>
                <w:lang w:val="id-ID"/>
              </w:rPr>
              <w:t>No</w:t>
            </w:r>
          </w:p>
        </w:tc>
        <w:tc>
          <w:tcPr>
            <w:tcW w:w="3032" w:type="dxa"/>
            <w:shd w:val="clear" w:color="auto" w:fill="DBE5F1" w:themeFill="accent1" w:themeFillTint="33"/>
          </w:tcPr>
          <w:p w:rsidR="007E455D" w:rsidRPr="007E455D" w:rsidRDefault="007E455D" w:rsidP="007E455D">
            <w:pPr>
              <w:tabs>
                <w:tab w:val="left" w:pos="567"/>
              </w:tabs>
              <w:jc w:val="center"/>
              <w:rPr>
                <w:rFonts w:ascii="Times New Roman" w:hAnsi="Times New Roman" w:cs="Times New Roman"/>
                <w:b/>
                <w:sz w:val="24"/>
                <w:szCs w:val="24"/>
                <w:lang w:val="id-ID"/>
              </w:rPr>
            </w:pPr>
            <w:r w:rsidRPr="007E455D">
              <w:rPr>
                <w:rFonts w:ascii="Times New Roman" w:hAnsi="Times New Roman" w:cs="Times New Roman"/>
                <w:b/>
                <w:sz w:val="24"/>
                <w:szCs w:val="24"/>
                <w:lang w:val="id-ID"/>
              </w:rPr>
              <w:t>Jenis Pelatihan</w:t>
            </w:r>
          </w:p>
        </w:tc>
        <w:tc>
          <w:tcPr>
            <w:tcW w:w="2434" w:type="dxa"/>
            <w:shd w:val="clear" w:color="auto" w:fill="DBE5F1" w:themeFill="accent1" w:themeFillTint="33"/>
          </w:tcPr>
          <w:p w:rsidR="007E455D" w:rsidRPr="007E455D" w:rsidRDefault="007E455D" w:rsidP="007E455D">
            <w:pPr>
              <w:tabs>
                <w:tab w:val="left" w:pos="567"/>
              </w:tabs>
              <w:jc w:val="center"/>
              <w:rPr>
                <w:rFonts w:ascii="Times New Roman" w:hAnsi="Times New Roman" w:cs="Times New Roman"/>
                <w:b/>
                <w:sz w:val="24"/>
                <w:szCs w:val="24"/>
                <w:lang w:val="id-ID"/>
              </w:rPr>
            </w:pPr>
            <w:r w:rsidRPr="007E455D">
              <w:rPr>
                <w:rFonts w:ascii="Times New Roman" w:hAnsi="Times New Roman" w:cs="Times New Roman"/>
                <w:b/>
                <w:sz w:val="24"/>
                <w:szCs w:val="24"/>
                <w:lang w:val="id-ID"/>
              </w:rPr>
              <w:t>Tempat</w:t>
            </w:r>
          </w:p>
        </w:tc>
        <w:tc>
          <w:tcPr>
            <w:tcW w:w="2970" w:type="dxa"/>
            <w:shd w:val="clear" w:color="auto" w:fill="DBE5F1" w:themeFill="accent1" w:themeFillTint="33"/>
          </w:tcPr>
          <w:p w:rsidR="007E455D" w:rsidRPr="007E455D" w:rsidRDefault="007E455D" w:rsidP="007E455D">
            <w:pPr>
              <w:tabs>
                <w:tab w:val="left" w:pos="567"/>
              </w:tabs>
              <w:jc w:val="center"/>
              <w:rPr>
                <w:rFonts w:ascii="Times New Roman" w:hAnsi="Times New Roman" w:cs="Times New Roman"/>
                <w:b/>
                <w:sz w:val="24"/>
                <w:szCs w:val="24"/>
                <w:lang w:val="id-ID"/>
              </w:rPr>
            </w:pPr>
            <w:r w:rsidRPr="007E455D">
              <w:rPr>
                <w:rFonts w:ascii="Times New Roman" w:hAnsi="Times New Roman" w:cs="Times New Roman"/>
                <w:b/>
                <w:sz w:val="24"/>
                <w:szCs w:val="24"/>
                <w:lang w:val="id-ID"/>
              </w:rPr>
              <w:t>Peserta</w:t>
            </w:r>
          </w:p>
        </w:tc>
      </w:tr>
      <w:tr w:rsidR="007E455D" w:rsidRPr="007E455D" w:rsidTr="007E455D">
        <w:tc>
          <w:tcPr>
            <w:tcW w:w="654" w:type="dxa"/>
          </w:tcPr>
          <w:p w:rsidR="007E455D" w:rsidRPr="007E455D" w:rsidRDefault="007E455D" w:rsidP="007E455D">
            <w:pPr>
              <w:tabs>
                <w:tab w:val="left" w:pos="567"/>
              </w:tabs>
              <w:spacing w:line="480" w:lineRule="auto"/>
              <w:jc w:val="center"/>
              <w:rPr>
                <w:rFonts w:ascii="Times New Roman" w:hAnsi="Times New Roman" w:cs="Times New Roman"/>
                <w:sz w:val="24"/>
                <w:szCs w:val="24"/>
                <w:lang w:val="id-ID"/>
              </w:rPr>
            </w:pPr>
            <w:r w:rsidRPr="007E455D">
              <w:rPr>
                <w:rFonts w:ascii="Times New Roman" w:hAnsi="Times New Roman" w:cs="Times New Roman"/>
                <w:sz w:val="24"/>
                <w:szCs w:val="24"/>
                <w:lang w:val="id-ID"/>
              </w:rPr>
              <w:t>1</w:t>
            </w:r>
          </w:p>
        </w:tc>
        <w:tc>
          <w:tcPr>
            <w:tcW w:w="3032"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 xml:space="preserve">Diklat, Bimtek dan Pelatihan Manajemen Administrasi Pemerintahan Desa Bagi Aparatur Pemerintahan Desa </w:t>
            </w:r>
          </w:p>
        </w:tc>
        <w:tc>
          <w:tcPr>
            <w:tcW w:w="2434"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Badan Diklat Kabupaten Lombok Tengah</w:t>
            </w:r>
          </w:p>
        </w:tc>
        <w:tc>
          <w:tcPr>
            <w:tcW w:w="2970" w:type="dxa"/>
          </w:tcPr>
          <w:p w:rsidR="007E455D" w:rsidRPr="007E455D" w:rsidRDefault="007E455D" w:rsidP="007E455D">
            <w:pPr>
              <w:tabs>
                <w:tab w:val="left" w:pos="0"/>
              </w:tabs>
              <w:rPr>
                <w:rFonts w:ascii="Times New Roman" w:hAnsi="Times New Roman" w:cs="Times New Roman"/>
                <w:sz w:val="24"/>
                <w:szCs w:val="24"/>
                <w:lang w:val="id-ID"/>
              </w:rPr>
            </w:pPr>
            <w:r w:rsidRPr="007E455D">
              <w:rPr>
                <w:rFonts w:ascii="Times New Roman" w:hAnsi="Times New Roman" w:cs="Times New Roman"/>
                <w:sz w:val="24"/>
                <w:szCs w:val="24"/>
                <w:lang w:val="id-ID"/>
              </w:rPr>
              <w:t>Kepala Desa, Sekretasis Desa, Anggota 2 Orang</w:t>
            </w:r>
          </w:p>
        </w:tc>
      </w:tr>
      <w:tr w:rsidR="007E455D" w:rsidRPr="007E455D" w:rsidTr="007E455D">
        <w:tc>
          <w:tcPr>
            <w:tcW w:w="654" w:type="dxa"/>
          </w:tcPr>
          <w:p w:rsidR="007E455D" w:rsidRPr="007E455D" w:rsidRDefault="007E455D" w:rsidP="007E455D">
            <w:pPr>
              <w:tabs>
                <w:tab w:val="left" w:pos="567"/>
              </w:tabs>
              <w:spacing w:line="480" w:lineRule="auto"/>
              <w:jc w:val="center"/>
              <w:rPr>
                <w:rFonts w:ascii="Times New Roman" w:hAnsi="Times New Roman" w:cs="Times New Roman"/>
                <w:sz w:val="24"/>
                <w:szCs w:val="24"/>
                <w:lang w:val="id-ID"/>
              </w:rPr>
            </w:pPr>
            <w:r w:rsidRPr="007E455D">
              <w:rPr>
                <w:rFonts w:ascii="Times New Roman" w:hAnsi="Times New Roman" w:cs="Times New Roman"/>
                <w:sz w:val="24"/>
                <w:szCs w:val="24"/>
                <w:lang w:val="id-ID"/>
              </w:rPr>
              <w:t xml:space="preserve">2 </w:t>
            </w:r>
          </w:p>
        </w:tc>
        <w:tc>
          <w:tcPr>
            <w:tcW w:w="3032"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Pelatihan Keuangan Desa</w:t>
            </w:r>
          </w:p>
        </w:tc>
        <w:tc>
          <w:tcPr>
            <w:tcW w:w="2434"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Dinas Pemberdayaan  Masyarakat dan Desa</w:t>
            </w:r>
          </w:p>
        </w:tc>
        <w:tc>
          <w:tcPr>
            <w:tcW w:w="2970"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Kepala Desa, Sekretaris Desa, Bendahara</w:t>
            </w:r>
          </w:p>
        </w:tc>
      </w:tr>
      <w:tr w:rsidR="007E455D" w:rsidRPr="007E455D" w:rsidTr="007E455D">
        <w:tc>
          <w:tcPr>
            <w:tcW w:w="654" w:type="dxa"/>
          </w:tcPr>
          <w:p w:rsidR="007E455D" w:rsidRPr="007E455D" w:rsidRDefault="007E455D" w:rsidP="007E455D">
            <w:pPr>
              <w:tabs>
                <w:tab w:val="left" w:pos="567"/>
              </w:tabs>
              <w:spacing w:line="480" w:lineRule="auto"/>
              <w:jc w:val="center"/>
              <w:rPr>
                <w:rFonts w:ascii="Times New Roman" w:hAnsi="Times New Roman" w:cs="Times New Roman"/>
                <w:sz w:val="24"/>
                <w:szCs w:val="24"/>
                <w:lang w:val="id-ID"/>
              </w:rPr>
            </w:pPr>
            <w:r w:rsidRPr="007E455D">
              <w:rPr>
                <w:rFonts w:ascii="Times New Roman" w:hAnsi="Times New Roman" w:cs="Times New Roman"/>
                <w:sz w:val="24"/>
                <w:szCs w:val="24"/>
                <w:lang w:val="id-ID"/>
              </w:rPr>
              <w:t>3</w:t>
            </w:r>
          </w:p>
        </w:tc>
        <w:tc>
          <w:tcPr>
            <w:tcW w:w="3032"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Bimtek tata cara audit dana desa</w:t>
            </w:r>
          </w:p>
        </w:tc>
        <w:tc>
          <w:tcPr>
            <w:tcW w:w="2434"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Inspektorat Kabupaten Lombok Tengah</w:t>
            </w:r>
          </w:p>
        </w:tc>
        <w:tc>
          <w:tcPr>
            <w:tcW w:w="2970"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Sekretaris Desa, Bendahara Desa</w:t>
            </w:r>
          </w:p>
        </w:tc>
      </w:tr>
      <w:tr w:rsidR="007E455D" w:rsidRPr="007E455D" w:rsidTr="007E455D">
        <w:tc>
          <w:tcPr>
            <w:tcW w:w="654" w:type="dxa"/>
          </w:tcPr>
          <w:p w:rsidR="007E455D" w:rsidRPr="007E455D" w:rsidRDefault="007E455D" w:rsidP="007E455D">
            <w:pPr>
              <w:tabs>
                <w:tab w:val="left" w:pos="567"/>
              </w:tabs>
              <w:spacing w:line="480" w:lineRule="auto"/>
              <w:jc w:val="center"/>
              <w:rPr>
                <w:rFonts w:ascii="Times New Roman" w:hAnsi="Times New Roman" w:cs="Times New Roman"/>
                <w:sz w:val="24"/>
                <w:szCs w:val="24"/>
                <w:lang w:val="id-ID"/>
              </w:rPr>
            </w:pPr>
            <w:r w:rsidRPr="007E455D">
              <w:rPr>
                <w:rFonts w:ascii="Times New Roman" w:hAnsi="Times New Roman" w:cs="Times New Roman"/>
                <w:sz w:val="24"/>
                <w:szCs w:val="24"/>
                <w:lang w:val="id-ID"/>
              </w:rPr>
              <w:t xml:space="preserve">4 </w:t>
            </w:r>
          </w:p>
        </w:tc>
        <w:tc>
          <w:tcPr>
            <w:tcW w:w="3032"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Bimtek Tata cara penggunaan Siskeudes</w:t>
            </w:r>
          </w:p>
        </w:tc>
        <w:tc>
          <w:tcPr>
            <w:tcW w:w="2434"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Dinas Pemberdayaan Masyarakat dan Desa</w:t>
            </w:r>
          </w:p>
        </w:tc>
        <w:tc>
          <w:tcPr>
            <w:tcW w:w="2970"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Sekretaris Desa, Bendahara desa</w:t>
            </w:r>
          </w:p>
        </w:tc>
      </w:tr>
      <w:tr w:rsidR="007E455D" w:rsidRPr="007E455D" w:rsidTr="007E455D">
        <w:tc>
          <w:tcPr>
            <w:tcW w:w="654" w:type="dxa"/>
          </w:tcPr>
          <w:p w:rsidR="007E455D" w:rsidRPr="007E455D" w:rsidRDefault="007E455D" w:rsidP="007E455D">
            <w:pPr>
              <w:tabs>
                <w:tab w:val="left" w:pos="567"/>
              </w:tabs>
              <w:spacing w:line="480" w:lineRule="auto"/>
              <w:jc w:val="center"/>
              <w:rPr>
                <w:rFonts w:ascii="Times New Roman" w:hAnsi="Times New Roman" w:cs="Times New Roman"/>
                <w:sz w:val="24"/>
                <w:szCs w:val="24"/>
                <w:lang w:val="id-ID"/>
              </w:rPr>
            </w:pPr>
            <w:r w:rsidRPr="007E455D">
              <w:rPr>
                <w:rFonts w:ascii="Times New Roman" w:hAnsi="Times New Roman" w:cs="Times New Roman"/>
                <w:sz w:val="24"/>
                <w:szCs w:val="24"/>
                <w:lang w:val="id-ID"/>
              </w:rPr>
              <w:t>5</w:t>
            </w:r>
          </w:p>
        </w:tc>
        <w:tc>
          <w:tcPr>
            <w:tcW w:w="3032"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Pelatihan Peningkatan Kapasitas Aparatur Desa (Pembuatan Peraturan Desa, tata cara penyusunan Laporan Pertanggungjawaban realisasi pelaksanaan APBDesa, Laporan Program Pemerintah dan pemerintah daerah yang masuk ke desa serta pengawalan dana desa)</w:t>
            </w:r>
          </w:p>
        </w:tc>
        <w:tc>
          <w:tcPr>
            <w:tcW w:w="2434"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Aula Diklat Kabupaten Lombok Tengah</w:t>
            </w:r>
          </w:p>
        </w:tc>
        <w:tc>
          <w:tcPr>
            <w:tcW w:w="2970" w:type="dxa"/>
          </w:tcPr>
          <w:p w:rsidR="007E455D" w:rsidRPr="007E455D" w:rsidRDefault="007E455D" w:rsidP="007E455D">
            <w:pPr>
              <w:tabs>
                <w:tab w:val="left" w:pos="567"/>
              </w:tabs>
              <w:rPr>
                <w:rFonts w:ascii="Times New Roman" w:hAnsi="Times New Roman" w:cs="Times New Roman"/>
                <w:sz w:val="24"/>
                <w:szCs w:val="24"/>
                <w:lang w:val="id-ID"/>
              </w:rPr>
            </w:pPr>
            <w:r w:rsidRPr="007E455D">
              <w:rPr>
                <w:rFonts w:ascii="Times New Roman" w:hAnsi="Times New Roman" w:cs="Times New Roman"/>
                <w:sz w:val="24"/>
                <w:szCs w:val="24"/>
                <w:lang w:val="id-ID"/>
              </w:rPr>
              <w:t>Kepala Desa, Sekretaris Desa, Bendahara desa</w:t>
            </w:r>
          </w:p>
        </w:tc>
      </w:tr>
    </w:tbl>
    <w:p w:rsidR="007E455D" w:rsidRDefault="007E455D" w:rsidP="007E455D">
      <w:pPr>
        <w:spacing w:after="0" w:line="360" w:lineRule="auto"/>
        <w:jc w:val="both"/>
        <w:rPr>
          <w:rFonts w:ascii="Times New Roman" w:eastAsia="Calibri" w:hAnsi="Times New Roman" w:cs="Times New Roman"/>
          <w:sz w:val="24"/>
          <w:szCs w:val="24"/>
        </w:rPr>
      </w:pPr>
      <w:r w:rsidRPr="007E455D">
        <w:rPr>
          <w:rFonts w:ascii="Times New Roman" w:eastAsia="Calibri" w:hAnsi="Times New Roman" w:cs="Times New Roman"/>
          <w:sz w:val="24"/>
          <w:szCs w:val="24"/>
          <w:lang w:val="id-ID"/>
        </w:rPr>
        <w:t>Sumber : Dinas Pemberdayaan Masyarakat Dan Desa Kabupaten Lombok Tengah, 2017</w:t>
      </w:r>
    </w:p>
    <w:p w:rsidR="007E455D" w:rsidRPr="007E455D" w:rsidRDefault="007E455D" w:rsidP="007E455D">
      <w:pPr>
        <w:spacing w:after="0" w:line="360" w:lineRule="auto"/>
        <w:jc w:val="both"/>
        <w:rPr>
          <w:rFonts w:ascii="Times New Roman" w:eastAsia="Calibri" w:hAnsi="Times New Roman" w:cs="Times New Roman"/>
          <w:sz w:val="24"/>
          <w:szCs w:val="24"/>
        </w:rPr>
      </w:pP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Pelatihan yang diberikan oleh Dinas Pemberdayaan Masyarakat dan Desa telah dilakukan sejak turunnya Dana Desa yakni pada Tahun 2014 lalu yang bersamaan degan turunnya regulais mengenai </w:t>
      </w:r>
      <w:proofErr w:type="gramStart"/>
      <w:r w:rsidRPr="00AE18B5">
        <w:rPr>
          <w:rFonts w:ascii="Times New Roman" w:eastAsia="Calibri" w:hAnsi="Times New Roman" w:cs="Times New Roman"/>
          <w:sz w:val="24"/>
          <w:szCs w:val="24"/>
        </w:rPr>
        <w:t>dana</w:t>
      </w:r>
      <w:proofErr w:type="gramEnd"/>
      <w:r w:rsidRPr="00AE18B5">
        <w:rPr>
          <w:rFonts w:ascii="Times New Roman" w:eastAsia="Calibri" w:hAnsi="Times New Roman" w:cs="Times New Roman"/>
          <w:sz w:val="24"/>
          <w:szCs w:val="24"/>
        </w:rPr>
        <w:t xml:space="preserve"> desa yakni Undang–Undang Nomor 6 Tahun 2014 tentang Desa. Tentunya bukan hanya sampai disitu saja, melainkan apabila terdapatnya pembaharuan mengenai peraturan yang ada pada kementerian tentunya Dinas Pemberdayaan Masyarakat dan Desa </w:t>
      </w:r>
      <w:proofErr w:type="gramStart"/>
      <w:r w:rsidRPr="00AE18B5">
        <w:rPr>
          <w:rFonts w:ascii="Times New Roman" w:eastAsia="Calibri" w:hAnsi="Times New Roman" w:cs="Times New Roman"/>
          <w:sz w:val="24"/>
          <w:szCs w:val="24"/>
        </w:rPr>
        <w:t>akan</w:t>
      </w:r>
      <w:proofErr w:type="gramEnd"/>
      <w:r w:rsidRPr="00AE18B5">
        <w:rPr>
          <w:rFonts w:ascii="Times New Roman" w:eastAsia="Calibri" w:hAnsi="Times New Roman" w:cs="Times New Roman"/>
          <w:sz w:val="24"/>
          <w:szCs w:val="24"/>
        </w:rPr>
        <w:t xml:space="preserve"> tetap memberikan pelatihan dan sosialisasi kepada desa – desa yang ada.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Sesuai dengan penuturan yang disampaikan oleh Kepala seksi bidang keuangan dan aset desa menyatakan </w:t>
      </w:r>
      <w:proofErr w:type="gramStart"/>
      <w:r w:rsidRPr="00AE18B5">
        <w:rPr>
          <w:rFonts w:ascii="Times New Roman" w:eastAsia="Calibri" w:hAnsi="Times New Roman" w:cs="Times New Roman"/>
          <w:sz w:val="24"/>
          <w:szCs w:val="24"/>
        </w:rPr>
        <w:t>bahwa :</w:t>
      </w:r>
      <w:proofErr w:type="gramEnd"/>
    </w:p>
    <w:p w:rsidR="00AE18B5" w:rsidRPr="00AE18B5" w:rsidRDefault="00AE18B5" w:rsidP="007E455D">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“Dengan melakukan pelatihan terpusat saya anggap </w:t>
      </w:r>
      <w:proofErr w:type="gramStart"/>
      <w:r w:rsidRPr="00AE18B5">
        <w:rPr>
          <w:rFonts w:ascii="Times New Roman" w:eastAsia="Calibri" w:hAnsi="Times New Roman" w:cs="Times New Roman"/>
          <w:sz w:val="24"/>
          <w:szCs w:val="24"/>
        </w:rPr>
        <w:t>cara</w:t>
      </w:r>
      <w:proofErr w:type="gramEnd"/>
      <w:r w:rsidRPr="00AE18B5">
        <w:rPr>
          <w:rFonts w:ascii="Times New Roman" w:eastAsia="Calibri" w:hAnsi="Times New Roman" w:cs="Times New Roman"/>
          <w:sz w:val="24"/>
          <w:szCs w:val="24"/>
        </w:rPr>
        <w:t xml:space="preserve"> yang paling tepat, dikarenakan jumlah desa yang banyak yakni 127 desa dengan lokasi yang berbagai macam maka akan lebih efektif jika dilakukan secara terpusat. </w:t>
      </w:r>
      <w:proofErr w:type="gramStart"/>
      <w:r w:rsidRPr="00AE18B5">
        <w:rPr>
          <w:rFonts w:ascii="Times New Roman" w:eastAsia="Calibri" w:hAnsi="Times New Roman" w:cs="Times New Roman"/>
          <w:sz w:val="24"/>
          <w:szCs w:val="24"/>
        </w:rPr>
        <w:t>pelatihan</w:t>
      </w:r>
      <w:proofErr w:type="gramEnd"/>
      <w:r w:rsidRPr="00AE18B5">
        <w:rPr>
          <w:rFonts w:ascii="Times New Roman" w:eastAsia="Calibri" w:hAnsi="Times New Roman" w:cs="Times New Roman"/>
          <w:sz w:val="24"/>
          <w:szCs w:val="24"/>
        </w:rPr>
        <w:t xml:space="preserve"> dimulai sejak tahun 2015 namun masih </w:t>
      </w:r>
      <w:r w:rsidRPr="00AE18B5">
        <w:rPr>
          <w:rFonts w:ascii="Times New Roman" w:eastAsia="Calibri" w:hAnsi="Times New Roman" w:cs="Times New Roman"/>
          <w:sz w:val="24"/>
          <w:szCs w:val="24"/>
        </w:rPr>
        <w:lastRenderedPageBreak/>
        <w:t xml:space="preserve">saja selalu ada kesalahan. </w:t>
      </w:r>
      <w:proofErr w:type="gramStart"/>
      <w:r w:rsidRPr="00AE18B5">
        <w:rPr>
          <w:rFonts w:ascii="Times New Roman" w:eastAsia="Calibri" w:hAnsi="Times New Roman" w:cs="Times New Roman"/>
          <w:sz w:val="24"/>
          <w:szCs w:val="24"/>
        </w:rPr>
        <w:t>pelatihan</w:t>
      </w:r>
      <w:proofErr w:type="gramEnd"/>
      <w:r w:rsidRPr="00AE18B5">
        <w:rPr>
          <w:rFonts w:ascii="Times New Roman" w:eastAsia="Calibri" w:hAnsi="Times New Roman" w:cs="Times New Roman"/>
          <w:sz w:val="24"/>
          <w:szCs w:val="24"/>
        </w:rPr>
        <w:t xml:space="preserve"> yang kami berikan dilakukan terpusat pada ibukota kabupaten agar dapat mempermudah kami selaku penyelenggara dan adapun pelatihan diberikan langsung kepada kepala desa, sekretaris desa dan bendahara desa”.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Namun dalam hal ini Dinas Pemberdayaan Masyarakat dan Desa tentunya menemukan kendala, antara lain terdapatnya pergantian perangkat desa yang telah dilatih sebelumnya terlebih lagi pemerintah daerah setempat telah menarik kembali sekretaris desa yang berstatus PNS.</w:t>
      </w:r>
    </w:p>
    <w:p w:rsidR="00AE18B5" w:rsidRPr="007E455D" w:rsidRDefault="007E455D" w:rsidP="007E455D">
      <w:pPr>
        <w:spacing w:after="0" w:line="360" w:lineRule="auto"/>
        <w:jc w:val="both"/>
        <w:rPr>
          <w:rFonts w:ascii="Times New Roman" w:eastAsia="Calibri" w:hAnsi="Times New Roman" w:cs="Times New Roman"/>
          <w:b/>
          <w:sz w:val="24"/>
          <w:szCs w:val="24"/>
        </w:rPr>
      </w:pPr>
      <w:r w:rsidRPr="007E455D">
        <w:rPr>
          <w:rFonts w:ascii="Times New Roman" w:eastAsia="Calibri" w:hAnsi="Times New Roman" w:cs="Times New Roman"/>
          <w:b/>
          <w:sz w:val="24"/>
          <w:szCs w:val="24"/>
        </w:rPr>
        <w:t>P</w:t>
      </w:r>
      <w:r w:rsidR="00AE18B5" w:rsidRPr="007E455D">
        <w:rPr>
          <w:rFonts w:ascii="Times New Roman" w:eastAsia="Calibri" w:hAnsi="Times New Roman" w:cs="Times New Roman"/>
          <w:b/>
          <w:sz w:val="24"/>
          <w:szCs w:val="24"/>
        </w:rPr>
        <w:t xml:space="preserve">embinaan/Pendampingan </w:t>
      </w:r>
    </w:p>
    <w:p w:rsidR="00AE18B5" w:rsidRPr="00AE18B5" w:rsidRDefault="007E455D" w:rsidP="003A246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Inspektorat </w:t>
      </w:r>
      <w:r w:rsidR="00AE18B5" w:rsidRPr="00AE18B5">
        <w:rPr>
          <w:rFonts w:ascii="Times New Roman" w:eastAsia="Calibri" w:hAnsi="Times New Roman" w:cs="Times New Roman"/>
          <w:sz w:val="24"/>
          <w:szCs w:val="24"/>
        </w:rPr>
        <w:t>Daerah untuk terus berperan aktif melaksanakan tugas pembinaan dan pengawasan yang menjadi tugas pokok dan fungsi Inspektorat seperti yang dikemukakan oleh Fahrudin et al (2014</w:t>
      </w:r>
      <w:proofErr w:type="gramStart"/>
      <w:r w:rsidR="00AE18B5" w:rsidRPr="00AE18B5">
        <w:rPr>
          <w:rFonts w:ascii="Times New Roman" w:eastAsia="Calibri" w:hAnsi="Times New Roman" w:cs="Times New Roman"/>
          <w:sz w:val="24"/>
          <w:szCs w:val="24"/>
        </w:rPr>
        <w:t>;08</w:t>
      </w:r>
      <w:proofErr w:type="gramEnd"/>
      <w:r w:rsidR="00AE18B5" w:rsidRPr="00AE18B5">
        <w:rPr>
          <w:rFonts w:ascii="Times New Roman" w:eastAsia="Calibri" w:hAnsi="Times New Roman" w:cs="Times New Roman"/>
          <w:sz w:val="24"/>
          <w:szCs w:val="24"/>
        </w:rPr>
        <w:t xml:space="preserve">) yang menguraikan fungsi pembinaan Inspektorat dilaksanakan dalam bentuk consulting dan assurance. </w:t>
      </w:r>
      <w:proofErr w:type="gramStart"/>
      <w:r w:rsidR="00AE18B5" w:rsidRPr="00AE18B5">
        <w:rPr>
          <w:rFonts w:ascii="Times New Roman" w:eastAsia="Calibri" w:hAnsi="Times New Roman" w:cs="Times New Roman"/>
          <w:sz w:val="24"/>
          <w:szCs w:val="24"/>
        </w:rPr>
        <w:t>Consulting berfungsi memberikan arahan pelaksanaan suatu kegiatan agar sesuai dengan kriteria atau sadar, sedangkan assurance memberikan jaminan bahwa pelaksanaan suatu kegiatan telah sesuai dengan standar.</w:t>
      </w:r>
      <w:proofErr w:type="gramEnd"/>
      <w:r w:rsidR="00AE18B5" w:rsidRPr="00AE18B5">
        <w:rPr>
          <w:rFonts w:ascii="Times New Roman" w:eastAsia="Calibri" w:hAnsi="Times New Roman" w:cs="Times New Roman"/>
          <w:sz w:val="24"/>
          <w:szCs w:val="24"/>
        </w:rPr>
        <w:t xml:space="preserve">  Pembinaan/pendampingan yang diberikan oleh Inspektorat anatara </w:t>
      </w:r>
      <w:proofErr w:type="gramStart"/>
      <w:r w:rsidR="00AE18B5" w:rsidRPr="00AE18B5">
        <w:rPr>
          <w:rFonts w:ascii="Times New Roman" w:eastAsia="Calibri" w:hAnsi="Times New Roman" w:cs="Times New Roman"/>
          <w:sz w:val="24"/>
          <w:szCs w:val="24"/>
        </w:rPr>
        <w:t>lain :</w:t>
      </w:r>
      <w:proofErr w:type="gramEnd"/>
      <w:r w:rsidR="00AE18B5" w:rsidRPr="00AE18B5">
        <w:rPr>
          <w:rFonts w:ascii="Times New Roman" w:eastAsia="Calibri" w:hAnsi="Times New Roman" w:cs="Times New Roman"/>
          <w:sz w:val="24"/>
          <w:szCs w:val="24"/>
        </w:rPr>
        <w:t xml:space="preserve"> Pembukaan c</w:t>
      </w:r>
      <w:r>
        <w:rPr>
          <w:rFonts w:ascii="Times New Roman" w:eastAsia="Calibri" w:hAnsi="Times New Roman" w:cs="Times New Roman"/>
          <w:sz w:val="24"/>
          <w:szCs w:val="24"/>
        </w:rPr>
        <w:t xml:space="preserve">linic konsultasi, Kunjungan ke Desa, </w:t>
      </w:r>
      <w:r w:rsidR="00AE18B5" w:rsidRPr="00AE18B5">
        <w:rPr>
          <w:rFonts w:ascii="Times New Roman" w:eastAsia="Calibri" w:hAnsi="Times New Roman" w:cs="Times New Roman"/>
          <w:sz w:val="24"/>
          <w:szCs w:val="24"/>
        </w:rPr>
        <w:t>Pendekatan dengan aparatur desa</w:t>
      </w:r>
    </w:p>
    <w:p w:rsidR="00AE18B5" w:rsidRPr="00AE18B5" w:rsidRDefault="00AE18B5" w:rsidP="007E455D">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Dalam hal ini Dinas Pemberdayaan Masyarakat dan Desa tentunya ikut serta memberikan pembinaan/pendampingan kepada desa yang ada.</w:t>
      </w:r>
      <w:proofErr w:type="gramEnd"/>
      <w:r w:rsidRPr="00AE18B5">
        <w:rPr>
          <w:rFonts w:ascii="Times New Roman" w:eastAsia="Calibri" w:hAnsi="Times New Roman" w:cs="Times New Roman"/>
          <w:sz w:val="24"/>
          <w:szCs w:val="24"/>
        </w:rPr>
        <w:t xml:space="preserve"> DPMD melakukan pendampingan secara langsung kepada desa yang ada dengan mengunjungi desa – desa tersebut yakni dengan mengadakan </w:t>
      </w:r>
      <w:proofErr w:type="gramStart"/>
      <w:r w:rsidRPr="00AE18B5">
        <w:rPr>
          <w:rFonts w:ascii="Times New Roman" w:eastAsia="Calibri" w:hAnsi="Times New Roman" w:cs="Times New Roman"/>
          <w:sz w:val="24"/>
          <w:szCs w:val="24"/>
        </w:rPr>
        <w:t>monit</w:t>
      </w:r>
      <w:r w:rsidR="007E455D">
        <w:rPr>
          <w:rFonts w:ascii="Times New Roman" w:eastAsia="Calibri" w:hAnsi="Times New Roman" w:cs="Times New Roman"/>
          <w:sz w:val="24"/>
          <w:szCs w:val="24"/>
        </w:rPr>
        <w:t>oring .</w:t>
      </w:r>
      <w:proofErr w:type="gramEnd"/>
      <w:r w:rsidR="007E455D">
        <w:rPr>
          <w:rFonts w:ascii="Times New Roman" w:eastAsia="Calibri" w:hAnsi="Times New Roman" w:cs="Times New Roman"/>
          <w:sz w:val="24"/>
          <w:szCs w:val="24"/>
        </w:rPr>
        <w:t xml:space="preserve"> </w:t>
      </w:r>
      <w:r w:rsidRPr="00AE18B5">
        <w:rPr>
          <w:rFonts w:ascii="Times New Roman" w:eastAsia="Calibri" w:hAnsi="Times New Roman" w:cs="Times New Roman"/>
          <w:sz w:val="24"/>
          <w:szCs w:val="24"/>
        </w:rPr>
        <w:t xml:space="preserve">Menurut Kepala Bidang Pemerintahan Desa menyatakan </w:t>
      </w:r>
      <w:proofErr w:type="gramStart"/>
      <w:r w:rsidRPr="00AE18B5">
        <w:rPr>
          <w:rFonts w:ascii="Times New Roman" w:eastAsia="Calibri" w:hAnsi="Times New Roman" w:cs="Times New Roman"/>
          <w:sz w:val="24"/>
          <w:szCs w:val="24"/>
        </w:rPr>
        <w:t>bahwa :</w:t>
      </w:r>
      <w:proofErr w:type="gramEnd"/>
    </w:p>
    <w:p w:rsidR="00AE18B5" w:rsidRPr="00AE18B5" w:rsidRDefault="00AE18B5" w:rsidP="007E455D">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“sesuai dengan regulasi yang ada, pemerintah desa telah diberikan keleluasaan dalam menggunakan tenaga ahi yang ada di desa, tenaga SKPD maupun pendamping profesional untuk membantu dalam pengelolaan administrasi yang </w:t>
      </w:r>
      <w:proofErr w:type="gramStart"/>
      <w:r w:rsidRPr="00AE18B5">
        <w:rPr>
          <w:rFonts w:ascii="Times New Roman" w:eastAsia="Calibri" w:hAnsi="Times New Roman" w:cs="Times New Roman"/>
          <w:sz w:val="24"/>
          <w:szCs w:val="24"/>
        </w:rPr>
        <w:t>ada  sehingga</w:t>
      </w:r>
      <w:proofErr w:type="gramEnd"/>
      <w:r w:rsidRPr="00AE18B5">
        <w:rPr>
          <w:rFonts w:ascii="Times New Roman" w:eastAsia="Calibri" w:hAnsi="Times New Roman" w:cs="Times New Roman"/>
          <w:sz w:val="24"/>
          <w:szCs w:val="24"/>
        </w:rPr>
        <w:t xml:space="preserve"> sebenarnya tidak ada alasan lagi kepada desa untukmengatakan tidak bisa dalam menyelesaikan administrasi yang ada namun masih banyak desa yang malas untuk bertanya apabila terdapat kesulitan dalam mengelola administrasi yang ada”.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Sesuai dengan tujuan dari pengelolaan mengenai Dana Desa yaitu tertib dan disiplin anggaran maka diharapkan kepala desa dapat meningkatkan pengawasan terhadap aparatur desa dalam segala hal yang ada baik dalam tertibnya pelaksaan dan penatausahaan yang ada.</w:t>
      </w:r>
      <w:proofErr w:type="gramEnd"/>
      <w:r w:rsidRPr="00AE18B5">
        <w:rPr>
          <w:rFonts w:ascii="Times New Roman" w:eastAsia="Calibri" w:hAnsi="Times New Roman" w:cs="Times New Roman"/>
          <w:sz w:val="24"/>
          <w:szCs w:val="24"/>
        </w:rPr>
        <w:t xml:space="preserve"> </w:t>
      </w:r>
      <w:proofErr w:type="gramStart"/>
      <w:r w:rsidRPr="00AE18B5">
        <w:rPr>
          <w:rFonts w:ascii="Times New Roman" w:eastAsia="Calibri" w:hAnsi="Times New Roman" w:cs="Times New Roman"/>
          <w:sz w:val="24"/>
          <w:szCs w:val="24"/>
        </w:rPr>
        <w:t>Dengan adanya pengawasan yang dilakukan secara effektif tentunya menjadi jaminan bahwa perangkat desa bekerja dengan sebaik – baiknya.</w:t>
      </w:r>
      <w:proofErr w:type="gramEnd"/>
    </w:p>
    <w:p w:rsidR="00AE18B5" w:rsidRPr="007E455D" w:rsidRDefault="00AE18B5" w:rsidP="007E455D">
      <w:pPr>
        <w:spacing w:after="0" w:line="360" w:lineRule="auto"/>
        <w:jc w:val="both"/>
        <w:rPr>
          <w:rFonts w:ascii="Times New Roman" w:eastAsia="Calibri" w:hAnsi="Times New Roman" w:cs="Times New Roman"/>
          <w:b/>
          <w:sz w:val="24"/>
          <w:szCs w:val="24"/>
        </w:rPr>
      </w:pPr>
      <w:r w:rsidRPr="007E455D">
        <w:rPr>
          <w:rFonts w:ascii="Times New Roman" w:eastAsia="Calibri" w:hAnsi="Times New Roman" w:cs="Times New Roman"/>
          <w:b/>
          <w:sz w:val="24"/>
          <w:szCs w:val="24"/>
        </w:rPr>
        <w:lastRenderedPageBreak/>
        <w:t>Sosialisasi dan Bimbingan Teknis Aparatur Desa</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Sosialisasi merupakan tahapan penting dalam pengembangan mutu sumber daya manusia dalam sebuah organisasi, seperti uraian Pertick (2000) dalam Kalangi (2015) bahwa kegiatan sosialisasi sebagai tahapan pengembangan sistematis pengetahuan, keterampilan dan keahlian yang dibutuhkan oleh seseorang untuk melakukan tugas tertentu atau pekerjaan secara efektif.  </w:t>
      </w:r>
      <w:proofErr w:type="gramStart"/>
      <w:r w:rsidRPr="00AE18B5">
        <w:rPr>
          <w:rFonts w:ascii="Times New Roman" w:eastAsia="Calibri" w:hAnsi="Times New Roman" w:cs="Times New Roman"/>
          <w:sz w:val="24"/>
          <w:szCs w:val="24"/>
        </w:rPr>
        <w:t>Sosialisasi merupakan solusi yang direkomendasikan informan dalam menangani permasalahan kompetensi yang menjadi penyebab utama rendahnya Sumber Daya Manusia.</w:t>
      </w:r>
      <w:proofErr w:type="gramEnd"/>
      <w:r w:rsidRPr="00AE18B5">
        <w:rPr>
          <w:rFonts w:ascii="Times New Roman" w:eastAsia="Calibri" w:hAnsi="Times New Roman" w:cs="Times New Roman"/>
          <w:sz w:val="24"/>
          <w:szCs w:val="24"/>
        </w:rPr>
        <w:t xml:space="preserve"> </w:t>
      </w:r>
      <w:proofErr w:type="gramStart"/>
      <w:r w:rsidRPr="00AE18B5">
        <w:rPr>
          <w:rFonts w:ascii="Times New Roman" w:eastAsia="Calibri" w:hAnsi="Times New Roman" w:cs="Times New Roman"/>
          <w:sz w:val="24"/>
          <w:szCs w:val="24"/>
        </w:rPr>
        <w:t>Serta untuk mengantisipasi lemahnya kompetensi aparat desa dalam mengelola Dana Desa maka melalui fasilitasi DPMD kabupaten Lombok Tengah selalu dilaksanakan sosialisasi pengelolaan Dana desa dan administrasi pemerintahan desa di setiap tahunnya.</w:t>
      </w:r>
      <w:proofErr w:type="gramEnd"/>
      <w:r w:rsidRPr="00AE18B5">
        <w:rPr>
          <w:rFonts w:ascii="Times New Roman" w:eastAsia="Calibri" w:hAnsi="Times New Roman" w:cs="Times New Roman"/>
          <w:sz w:val="24"/>
          <w:szCs w:val="24"/>
        </w:rPr>
        <w:t xml:space="preserve">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Hal ini dibuktikan dengan wawancara yang dilakukan penulis pada saat melaksanakan magang dan penelitian.</w:t>
      </w:r>
      <w:proofErr w:type="gramEnd"/>
      <w:r w:rsidRPr="00AE18B5">
        <w:rPr>
          <w:rFonts w:ascii="Times New Roman" w:eastAsia="Calibri" w:hAnsi="Times New Roman" w:cs="Times New Roman"/>
          <w:sz w:val="24"/>
          <w:szCs w:val="24"/>
        </w:rPr>
        <w:t xml:space="preserve"> Adapun hasil hasil wawancara dengan Kepala Bidang Pemerintahan Desa yang menyatakan </w:t>
      </w:r>
      <w:proofErr w:type="gramStart"/>
      <w:r w:rsidRPr="00AE18B5">
        <w:rPr>
          <w:rFonts w:ascii="Times New Roman" w:eastAsia="Calibri" w:hAnsi="Times New Roman" w:cs="Times New Roman"/>
          <w:sz w:val="24"/>
          <w:szCs w:val="24"/>
        </w:rPr>
        <w:t>bahwa :</w:t>
      </w:r>
      <w:proofErr w:type="gramEnd"/>
      <w:r w:rsidRPr="00AE18B5">
        <w:rPr>
          <w:rFonts w:ascii="Times New Roman" w:eastAsia="Calibri" w:hAnsi="Times New Roman" w:cs="Times New Roman"/>
          <w:sz w:val="24"/>
          <w:szCs w:val="24"/>
        </w:rPr>
        <w:t xml:space="preserve"> </w:t>
      </w:r>
    </w:p>
    <w:p w:rsidR="00AE18B5" w:rsidRPr="00AE18B5" w:rsidRDefault="00AE18B5" w:rsidP="007E455D">
      <w:pPr>
        <w:spacing w:after="0" w:line="360" w:lineRule="auto"/>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“Pemerintah baik pemerintah pusat sampai dengan kecamatan telah berusaha melakukan sosialisasi dan pembimbingan kepada desa dalam megelola keuangan desa dan administrasi desa.</w:t>
      </w:r>
      <w:proofErr w:type="gramEnd"/>
      <w:r w:rsidRPr="00AE18B5">
        <w:rPr>
          <w:rFonts w:ascii="Times New Roman" w:eastAsia="Calibri" w:hAnsi="Times New Roman" w:cs="Times New Roman"/>
          <w:sz w:val="24"/>
          <w:szCs w:val="24"/>
        </w:rPr>
        <w:t xml:space="preserve"> Kedepannya diharapakan pemerintahan desa dapat mengelola dengan baik keuangan desa yang termasuk didalamnya </w:t>
      </w:r>
      <w:proofErr w:type="gramStart"/>
      <w:r w:rsidRPr="00AE18B5">
        <w:rPr>
          <w:rFonts w:ascii="Times New Roman" w:eastAsia="Calibri" w:hAnsi="Times New Roman" w:cs="Times New Roman"/>
          <w:sz w:val="24"/>
          <w:szCs w:val="24"/>
        </w:rPr>
        <w:t>dana</w:t>
      </w:r>
      <w:proofErr w:type="gramEnd"/>
      <w:r w:rsidRPr="00AE18B5">
        <w:rPr>
          <w:rFonts w:ascii="Times New Roman" w:eastAsia="Calibri" w:hAnsi="Times New Roman" w:cs="Times New Roman"/>
          <w:sz w:val="24"/>
          <w:szCs w:val="24"/>
        </w:rPr>
        <w:t xml:space="preserve"> desa”.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Sosialisasi kebijakan Dana Desa telah dilaksanakan sebanyak 3 kali setiap desa, ditambah pula dengan sosialisasi yang dilaksanakan di ibukota provinsi yang dilakukan langsung oleh Dinas Pemberdayaan Masyarakat dan Desa Provinsi.</w:t>
      </w:r>
      <w:proofErr w:type="gramEnd"/>
      <w:r w:rsidRPr="00AE18B5">
        <w:rPr>
          <w:rFonts w:ascii="Times New Roman" w:eastAsia="Calibri" w:hAnsi="Times New Roman" w:cs="Times New Roman"/>
          <w:sz w:val="24"/>
          <w:szCs w:val="24"/>
        </w:rPr>
        <w:t xml:space="preserve"> Berdasarkan wawancara yang dilakukan dengan kepala seksi bidang Keuangan dan aset desa menyatakan bahwa: </w:t>
      </w:r>
    </w:p>
    <w:p w:rsidR="00AE18B5" w:rsidRPr="00AE18B5" w:rsidRDefault="00AE18B5" w:rsidP="007E455D">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“Adapun sosialisasi pengelolaan </w:t>
      </w:r>
      <w:proofErr w:type="gramStart"/>
      <w:r w:rsidRPr="00AE18B5">
        <w:rPr>
          <w:rFonts w:ascii="Times New Roman" w:eastAsia="Calibri" w:hAnsi="Times New Roman" w:cs="Times New Roman"/>
          <w:sz w:val="24"/>
          <w:szCs w:val="24"/>
        </w:rPr>
        <w:t>dana</w:t>
      </w:r>
      <w:proofErr w:type="gramEnd"/>
      <w:r w:rsidRPr="00AE18B5">
        <w:rPr>
          <w:rFonts w:ascii="Times New Roman" w:eastAsia="Calibri" w:hAnsi="Times New Roman" w:cs="Times New Roman"/>
          <w:sz w:val="24"/>
          <w:szCs w:val="24"/>
        </w:rPr>
        <w:t xml:space="preserve"> desa kami mengundang kepala desa berserta sekretaris desa dan bendahara desa. </w:t>
      </w:r>
      <w:proofErr w:type="gramStart"/>
      <w:r w:rsidRPr="00AE18B5">
        <w:rPr>
          <w:rFonts w:ascii="Times New Roman" w:eastAsia="Calibri" w:hAnsi="Times New Roman" w:cs="Times New Roman"/>
          <w:sz w:val="24"/>
          <w:szCs w:val="24"/>
        </w:rPr>
        <w:t>Kemudian kami memberikan sosialisasi atau pemaparan tujuan kebijakan dan peraturannya.</w:t>
      </w:r>
      <w:proofErr w:type="gramEnd"/>
      <w:r w:rsidRPr="00AE18B5">
        <w:rPr>
          <w:rFonts w:ascii="Times New Roman" w:eastAsia="Calibri" w:hAnsi="Times New Roman" w:cs="Times New Roman"/>
          <w:sz w:val="24"/>
          <w:szCs w:val="24"/>
        </w:rPr>
        <w:t xml:space="preserve"> </w:t>
      </w:r>
      <w:proofErr w:type="gramStart"/>
      <w:r w:rsidRPr="00AE18B5">
        <w:rPr>
          <w:rFonts w:ascii="Times New Roman" w:eastAsia="Calibri" w:hAnsi="Times New Roman" w:cs="Times New Roman"/>
          <w:sz w:val="24"/>
          <w:szCs w:val="24"/>
        </w:rPr>
        <w:t>Selanjutnya mereka yang mengusulkan rencana kegiatan berdasarkan kondisi di lapangan”.</w:t>
      </w:r>
      <w:proofErr w:type="gramEnd"/>
      <w:r w:rsidRPr="00AE18B5">
        <w:rPr>
          <w:rFonts w:ascii="Times New Roman" w:eastAsia="Calibri" w:hAnsi="Times New Roman" w:cs="Times New Roman"/>
          <w:sz w:val="24"/>
          <w:szCs w:val="24"/>
        </w:rPr>
        <w:t xml:space="preserve">  </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Inspektorat Kabupaten Lombok Tengah, dalam hal ini disampaikan oleh Ketua Tim Audit Dana Desa menyatakan </w:t>
      </w:r>
      <w:proofErr w:type="gramStart"/>
      <w:r w:rsidRPr="00AE18B5">
        <w:rPr>
          <w:rFonts w:ascii="Times New Roman" w:eastAsia="Calibri" w:hAnsi="Times New Roman" w:cs="Times New Roman"/>
          <w:sz w:val="24"/>
          <w:szCs w:val="24"/>
        </w:rPr>
        <w:t>bahwa :</w:t>
      </w:r>
      <w:proofErr w:type="gramEnd"/>
      <w:r w:rsidRPr="00AE18B5">
        <w:rPr>
          <w:rFonts w:ascii="Times New Roman" w:eastAsia="Calibri" w:hAnsi="Times New Roman" w:cs="Times New Roman"/>
          <w:sz w:val="24"/>
          <w:szCs w:val="24"/>
        </w:rPr>
        <w:t xml:space="preserve"> </w:t>
      </w:r>
    </w:p>
    <w:p w:rsidR="00AE18B5" w:rsidRPr="00AE18B5" w:rsidRDefault="00AE18B5" w:rsidP="007E455D">
      <w:pPr>
        <w:spacing w:after="0" w:line="360" w:lineRule="auto"/>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“Kami dari Inspektorat telah melakukan beberapa upaya yang sekiranya diharapkan dapat menjadikan desa menjadi lebih baik dari sebelumnya, salah satunya adalah melakukan sosialisasi yang pelaksanaannya bekerjasama dengan DPMD”.</w:t>
      </w:r>
      <w:proofErr w:type="gramEnd"/>
      <w:r w:rsidRPr="00AE18B5">
        <w:rPr>
          <w:rFonts w:ascii="Times New Roman" w:eastAsia="Calibri" w:hAnsi="Times New Roman" w:cs="Times New Roman"/>
          <w:sz w:val="24"/>
          <w:szCs w:val="24"/>
        </w:rPr>
        <w:t xml:space="preserve"> </w:t>
      </w:r>
    </w:p>
    <w:p w:rsidR="00AE18B5" w:rsidRPr="00AE18B5" w:rsidRDefault="00AE18B5" w:rsidP="007E455D">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 Seperti yang dihasilkan melalui Observasi langsung oleh peneliti pada Saat dilaksanakannya magang riset terapan pemerintahan, Dinas Pemberdayaan Masyarakat dan Desa melakukan sosialisai pada Tanggal 2 januari 2018 yang bertempat di aula kecamatan </w:t>
      </w:r>
      <w:r w:rsidRPr="00AE18B5">
        <w:rPr>
          <w:rFonts w:ascii="Times New Roman" w:eastAsia="Calibri" w:hAnsi="Times New Roman" w:cs="Times New Roman"/>
          <w:sz w:val="24"/>
          <w:szCs w:val="24"/>
        </w:rPr>
        <w:lastRenderedPageBreak/>
        <w:t>Jonggat, terkait dengan Peraturan Bupati Lombok tengah Nomor 11 Tahun 2018 tentang standar harga yang ada</w:t>
      </w:r>
      <w:r w:rsidR="007E455D">
        <w:rPr>
          <w:rFonts w:ascii="Times New Roman" w:eastAsia="Calibri" w:hAnsi="Times New Roman" w:cs="Times New Roman"/>
          <w:sz w:val="24"/>
          <w:szCs w:val="24"/>
        </w:rPr>
        <w:t xml:space="preserve"> pada Kabupaten Lombok Tengah. </w:t>
      </w:r>
      <w:r w:rsidRPr="00AE18B5">
        <w:rPr>
          <w:rFonts w:ascii="Times New Roman" w:eastAsia="Calibri" w:hAnsi="Times New Roman" w:cs="Times New Roman"/>
          <w:sz w:val="24"/>
          <w:szCs w:val="24"/>
        </w:rPr>
        <w:t>Menurut penuturan Kepala Seksi bidang keuangan dan aset desa bahwa:</w:t>
      </w:r>
    </w:p>
    <w:p w:rsidR="00AE18B5" w:rsidRPr="00AE18B5" w:rsidRDefault="00AE18B5" w:rsidP="007E455D">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“Hal ini berguna agar adanya persamaan persepsi pada semua desa yang ada di Kabupaten Lombok Tengah sehingga apabila dilaksanakannya perancangan APBdesa adanya acuan yang digunakan sehingga tidak semena-menanya aparat desa dalam menggunakan standar harga yang ada, sehingga diharapkan dapat meminimalisir juga terjadinya temuan apabila dilakukannya pemeriksaan oleh Inspektorat”. </w:t>
      </w:r>
    </w:p>
    <w:p w:rsidR="00AE18B5" w:rsidRPr="00AE18B5" w:rsidRDefault="00AE18B5" w:rsidP="007E455D">
      <w:pPr>
        <w:spacing w:after="0" w:line="360" w:lineRule="auto"/>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 xml:space="preserve">Kepala Bidang Pemerintahan desa menyatakan </w:t>
      </w:r>
      <w:proofErr w:type="gramStart"/>
      <w:r w:rsidRPr="00AE18B5">
        <w:rPr>
          <w:rFonts w:ascii="Times New Roman" w:eastAsia="Calibri" w:hAnsi="Times New Roman" w:cs="Times New Roman"/>
          <w:sz w:val="24"/>
          <w:szCs w:val="24"/>
        </w:rPr>
        <w:t>bahwa :</w:t>
      </w:r>
      <w:proofErr w:type="gramEnd"/>
    </w:p>
    <w:p w:rsidR="00AE18B5" w:rsidRPr="00AE18B5" w:rsidRDefault="00AE18B5" w:rsidP="007E455D">
      <w:pPr>
        <w:spacing w:after="0" w:line="360" w:lineRule="auto"/>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“Sosialisasi dan bimbingan teknis yang diberikan kepada aparatur desa memang haruslah ditingkatkan, karena jika aparatur yang ada telah bedaya guna, maka tentunya akan dapat bekerja dengan baik dan sesuai dengan ketentuan yang ada.</w:t>
      </w:r>
      <w:proofErr w:type="gramEnd"/>
      <w:r w:rsidRPr="00AE18B5">
        <w:rPr>
          <w:rFonts w:ascii="Times New Roman" w:eastAsia="Calibri" w:hAnsi="Times New Roman" w:cs="Times New Roman"/>
          <w:sz w:val="24"/>
          <w:szCs w:val="24"/>
        </w:rPr>
        <w:t xml:space="preserve"> Faktor perangkat desa yang tidak kompeten sangat berpengaruh terhadap pengelolaan administrasi yang ada terlebih pengelolaan </w:t>
      </w:r>
      <w:proofErr w:type="gramStart"/>
      <w:r w:rsidRPr="00AE18B5">
        <w:rPr>
          <w:rFonts w:ascii="Times New Roman" w:eastAsia="Calibri" w:hAnsi="Times New Roman" w:cs="Times New Roman"/>
          <w:sz w:val="24"/>
          <w:szCs w:val="24"/>
        </w:rPr>
        <w:t>dana</w:t>
      </w:r>
      <w:proofErr w:type="gramEnd"/>
      <w:r w:rsidRPr="00AE18B5">
        <w:rPr>
          <w:rFonts w:ascii="Times New Roman" w:eastAsia="Calibri" w:hAnsi="Times New Roman" w:cs="Times New Roman"/>
          <w:sz w:val="24"/>
          <w:szCs w:val="24"/>
        </w:rPr>
        <w:t xml:space="preserve"> desa yang ada pada desa tersebut”. </w:t>
      </w:r>
    </w:p>
    <w:p w:rsidR="00AE18B5" w:rsidRPr="007E455D" w:rsidRDefault="00AE18B5" w:rsidP="007E455D">
      <w:pPr>
        <w:spacing w:after="0" w:line="360" w:lineRule="auto"/>
        <w:jc w:val="both"/>
        <w:rPr>
          <w:rFonts w:ascii="Times New Roman" w:eastAsia="Calibri" w:hAnsi="Times New Roman" w:cs="Times New Roman"/>
          <w:b/>
          <w:sz w:val="24"/>
          <w:szCs w:val="24"/>
        </w:rPr>
      </w:pPr>
      <w:r w:rsidRPr="007E455D">
        <w:rPr>
          <w:rFonts w:ascii="Times New Roman" w:eastAsia="Calibri" w:hAnsi="Times New Roman" w:cs="Times New Roman"/>
          <w:b/>
          <w:sz w:val="24"/>
          <w:szCs w:val="24"/>
        </w:rPr>
        <w:t xml:space="preserve">Sanksi yang diberikan </w:t>
      </w:r>
    </w:p>
    <w:p w:rsidR="00AE18B5" w:rsidRPr="00AE18B5" w:rsidRDefault="00AE18B5" w:rsidP="007E455D">
      <w:pPr>
        <w:spacing w:after="0" w:line="360" w:lineRule="auto"/>
        <w:ind w:firstLine="720"/>
        <w:jc w:val="both"/>
        <w:rPr>
          <w:rFonts w:ascii="Times New Roman" w:eastAsia="Calibri" w:hAnsi="Times New Roman" w:cs="Times New Roman"/>
          <w:sz w:val="24"/>
          <w:szCs w:val="24"/>
        </w:rPr>
      </w:pPr>
      <w:proofErr w:type="gramStart"/>
      <w:r w:rsidRPr="00AE18B5">
        <w:rPr>
          <w:rFonts w:ascii="Times New Roman" w:eastAsia="Calibri" w:hAnsi="Times New Roman" w:cs="Times New Roman"/>
          <w:sz w:val="24"/>
          <w:szCs w:val="24"/>
        </w:rPr>
        <w:t>Pemberian sanksi sebagai upaya pencegahan terjadinya maladministrasi dapat dilakukan sebagai upaya penanganan agar tidak terjadinya maladministrasi pada pengelolaan administrasi desa, adapun sanksi yang diberikan kepada desa yang melakukan kesalahan administrasi terbagi menjadi beberapa kategori tergantung tingkat kesalahan yang dilakukan oleh desa yang bersangkutan.</w:t>
      </w:r>
      <w:proofErr w:type="gramEnd"/>
      <w:r w:rsidRPr="00AE18B5">
        <w:rPr>
          <w:rFonts w:ascii="Times New Roman" w:eastAsia="Calibri" w:hAnsi="Times New Roman" w:cs="Times New Roman"/>
          <w:sz w:val="24"/>
          <w:szCs w:val="24"/>
        </w:rPr>
        <w:t xml:space="preserve"> Sanksi yang diberikan antara </w:t>
      </w:r>
      <w:proofErr w:type="gramStart"/>
      <w:r w:rsidRPr="00AE18B5">
        <w:rPr>
          <w:rFonts w:ascii="Times New Roman" w:eastAsia="Calibri" w:hAnsi="Times New Roman" w:cs="Times New Roman"/>
          <w:sz w:val="24"/>
          <w:szCs w:val="24"/>
        </w:rPr>
        <w:t>lain :</w:t>
      </w:r>
      <w:proofErr w:type="gramEnd"/>
      <w:r w:rsidRPr="00AE18B5">
        <w:rPr>
          <w:rFonts w:ascii="Times New Roman" w:eastAsia="Calibri" w:hAnsi="Times New Roman" w:cs="Times New Roman"/>
          <w:sz w:val="24"/>
          <w:szCs w:val="24"/>
        </w:rPr>
        <w:t xml:space="preserve"> </w:t>
      </w:r>
      <w:r w:rsidR="007E455D">
        <w:rPr>
          <w:rFonts w:ascii="Times New Roman" w:eastAsia="Calibri" w:hAnsi="Times New Roman" w:cs="Times New Roman"/>
          <w:sz w:val="24"/>
          <w:szCs w:val="24"/>
        </w:rPr>
        <w:t xml:space="preserve">Rekomendasi Perbaikan, Teguran, </w:t>
      </w:r>
      <w:r w:rsidRPr="00AE18B5">
        <w:rPr>
          <w:rFonts w:ascii="Times New Roman" w:eastAsia="Calibri" w:hAnsi="Times New Roman" w:cs="Times New Roman"/>
          <w:sz w:val="24"/>
          <w:szCs w:val="24"/>
        </w:rPr>
        <w:t xml:space="preserve">Penahanan Dana </w:t>
      </w:r>
      <w:r w:rsidR="007E455D">
        <w:rPr>
          <w:rFonts w:ascii="Times New Roman" w:eastAsia="Calibri" w:hAnsi="Times New Roman" w:cs="Times New Roman"/>
          <w:sz w:val="24"/>
          <w:szCs w:val="24"/>
        </w:rPr>
        <w:t>Desa</w:t>
      </w:r>
    </w:p>
    <w:p w:rsidR="00AE18B5" w:rsidRPr="00AE18B5" w:rsidRDefault="00AE18B5" w:rsidP="00AE18B5">
      <w:pPr>
        <w:spacing w:after="0" w:line="360" w:lineRule="auto"/>
        <w:ind w:firstLine="720"/>
        <w:jc w:val="both"/>
        <w:rPr>
          <w:rFonts w:ascii="Times New Roman" w:eastAsia="Calibri" w:hAnsi="Times New Roman" w:cs="Times New Roman"/>
          <w:sz w:val="24"/>
          <w:szCs w:val="24"/>
        </w:rPr>
      </w:pPr>
      <w:r w:rsidRPr="00AE18B5">
        <w:rPr>
          <w:rFonts w:ascii="Times New Roman" w:eastAsia="Calibri" w:hAnsi="Times New Roman" w:cs="Times New Roman"/>
          <w:sz w:val="24"/>
          <w:szCs w:val="24"/>
        </w:rPr>
        <w:tab/>
        <w:t xml:space="preserve"> </w:t>
      </w:r>
    </w:p>
    <w:p w:rsidR="00F32A4B" w:rsidRDefault="00F32A4B" w:rsidP="00F32A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KESIMPULAN DAN SARAN</w:t>
      </w:r>
    </w:p>
    <w:p w:rsidR="002B0C97" w:rsidRPr="002B0C97" w:rsidRDefault="002B0C97" w:rsidP="002B0C97">
      <w:pPr>
        <w:spacing w:after="0" w:line="360" w:lineRule="auto"/>
        <w:jc w:val="both"/>
        <w:rPr>
          <w:rFonts w:ascii="Times New Roman" w:hAnsi="Times New Roman" w:cs="Times New Roman"/>
          <w:b/>
          <w:sz w:val="24"/>
          <w:szCs w:val="24"/>
        </w:rPr>
      </w:pPr>
      <w:r w:rsidRPr="002B0C97">
        <w:rPr>
          <w:rFonts w:ascii="Times New Roman" w:hAnsi="Times New Roman" w:cs="Times New Roman"/>
          <w:b/>
          <w:sz w:val="24"/>
          <w:szCs w:val="24"/>
        </w:rPr>
        <w:t xml:space="preserve">Kesimpulan </w:t>
      </w:r>
    </w:p>
    <w:p w:rsidR="002B0C97" w:rsidRPr="002B0C97" w:rsidRDefault="002B0C97" w:rsidP="002B0C97">
      <w:pPr>
        <w:spacing w:after="0" w:line="360" w:lineRule="auto"/>
        <w:jc w:val="both"/>
        <w:rPr>
          <w:rFonts w:ascii="Times New Roman" w:hAnsi="Times New Roman" w:cs="Times New Roman"/>
          <w:sz w:val="24"/>
          <w:szCs w:val="24"/>
        </w:rPr>
      </w:pPr>
      <w:r w:rsidRPr="002B0C97">
        <w:rPr>
          <w:rFonts w:ascii="Times New Roman" w:hAnsi="Times New Roman" w:cs="Times New Roman"/>
          <w:sz w:val="24"/>
          <w:szCs w:val="24"/>
        </w:rPr>
        <w:tab/>
        <w:t>Berdasarkan hasil magang dan pembahasan yang telah penulis jelaskan pada bab sebelumnya, maka pa</w:t>
      </w:r>
      <w:r>
        <w:rPr>
          <w:rFonts w:ascii="Times New Roman" w:hAnsi="Times New Roman" w:cs="Times New Roman"/>
          <w:sz w:val="24"/>
          <w:szCs w:val="24"/>
        </w:rPr>
        <w:t>da penelitian in dapat disimpul</w:t>
      </w:r>
      <w:r w:rsidRPr="002B0C97">
        <w:rPr>
          <w:rFonts w:ascii="Times New Roman" w:hAnsi="Times New Roman" w:cs="Times New Roman"/>
          <w:sz w:val="24"/>
          <w:szCs w:val="24"/>
        </w:rPr>
        <w:t xml:space="preserve">kan sebagai </w:t>
      </w:r>
      <w:proofErr w:type="gramStart"/>
      <w:r w:rsidRPr="002B0C97">
        <w:rPr>
          <w:rFonts w:ascii="Times New Roman" w:hAnsi="Times New Roman" w:cs="Times New Roman"/>
          <w:sz w:val="24"/>
          <w:szCs w:val="24"/>
        </w:rPr>
        <w:t>berikut :</w:t>
      </w:r>
      <w:proofErr w:type="gramEnd"/>
      <w:r w:rsidRPr="002B0C97">
        <w:rPr>
          <w:rFonts w:ascii="Times New Roman" w:hAnsi="Times New Roman" w:cs="Times New Roman"/>
          <w:sz w:val="24"/>
          <w:szCs w:val="24"/>
        </w:rPr>
        <w:t xml:space="preserve"> </w:t>
      </w:r>
    </w:p>
    <w:p w:rsidR="002B0C97" w:rsidRPr="002B0C97" w:rsidRDefault="002B0C97" w:rsidP="002B0C97">
      <w:pPr>
        <w:pStyle w:val="ListParagraph"/>
        <w:numPr>
          <w:ilvl w:val="0"/>
          <w:numId w:val="7"/>
        </w:numPr>
        <w:spacing w:after="0" w:line="360" w:lineRule="auto"/>
        <w:ind w:left="450" w:hanging="450"/>
        <w:jc w:val="both"/>
        <w:rPr>
          <w:rFonts w:ascii="Times New Roman" w:hAnsi="Times New Roman" w:cs="Times New Roman"/>
          <w:sz w:val="24"/>
          <w:szCs w:val="24"/>
        </w:rPr>
      </w:pPr>
      <w:r w:rsidRPr="002B0C97">
        <w:rPr>
          <w:rFonts w:ascii="Times New Roman" w:hAnsi="Times New Roman" w:cs="Times New Roman"/>
          <w:sz w:val="24"/>
          <w:szCs w:val="24"/>
        </w:rPr>
        <w:t xml:space="preserve">Terdapat beberapa faktor yang menyebabkan terjadinya maladministrasi pada Desa Ubung Kecamatan Jonggat, anatara lain : </w:t>
      </w:r>
    </w:p>
    <w:p w:rsidR="002B0C97" w:rsidRDefault="002B0C97" w:rsidP="002B0C97">
      <w:pPr>
        <w:pStyle w:val="ListParagraph"/>
        <w:numPr>
          <w:ilvl w:val="0"/>
          <w:numId w:val="8"/>
        </w:numPr>
        <w:spacing w:after="0" w:line="360" w:lineRule="auto"/>
        <w:ind w:hanging="270"/>
        <w:jc w:val="both"/>
        <w:rPr>
          <w:rFonts w:ascii="Times New Roman" w:hAnsi="Times New Roman" w:cs="Times New Roman"/>
          <w:sz w:val="24"/>
          <w:szCs w:val="24"/>
        </w:rPr>
      </w:pPr>
      <w:r w:rsidRPr="002B0C97">
        <w:rPr>
          <w:rFonts w:ascii="Times New Roman" w:hAnsi="Times New Roman" w:cs="Times New Roman"/>
          <w:sz w:val="24"/>
          <w:szCs w:val="24"/>
        </w:rPr>
        <w:t>Aparat desa yang sering melakukan penundaan sehingga proses administrasi yang dikerjakan tidak selesai secara tepat waktu;</w:t>
      </w:r>
    </w:p>
    <w:p w:rsidR="002B0C97" w:rsidRDefault="002B0C97" w:rsidP="002B0C97">
      <w:pPr>
        <w:pStyle w:val="ListParagraph"/>
        <w:numPr>
          <w:ilvl w:val="0"/>
          <w:numId w:val="8"/>
        </w:numPr>
        <w:spacing w:after="0" w:line="360" w:lineRule="auto"/>
        <w:ind w:hanging="270"/>
        <w:jc w:val="both"/>
        <w:rPr>
          <w:rFonts w:ascii="Times New Roman" w:hAnsi="Times New Roman" w:cs="Times New Roman"/>
          <w:sz w:val="24"/>
          <w:szCs w:val="24"/>
        </w:rPr>
      </w:pPr>
      <w:r w:rsidRPr="002B0C97">
        <w:rPr>
          <w:rFonts w:ascii="Times New Roman" w:hAnsi="Times New Roman" w:cs="Times New Roman"/>
          <w:sz w:val="24"/>
          <w:szCs w:val="24"/>
        </w:rPr>
        <w:t>Sumber Daya Aparatur yang ada di Desa Ubung masih rendah hal ini dilihat dari tingkat pendidikan yang dimiliki oleh aparat Desa Ubung;</w:t>
      </w:r>
    </w:p>
    <w:p w:rsidR="002B0C97" w:rsidRDefault="002B0C97" w:rsidP="002B0C97">
      <w:pPr>
        <w:pStyle w:val="ListParagraph"/>
        <w:numPr>
          <w:ilvl w:val="0"/>
          <w:numId w:val="8"/>
        </w:numPr>
        <w:spacing w:after="0" w:line="360" w:lineRule="auto"/>
        <w:ind w:hanging="270"/>
        <w:jc w:val="both"/>
        <w:rPr>
          <w:rFonts w:ascii="Times New Roman" w:hAnsi="Times New Roman" w:cs="Times New Roman"/>
          <w:sz w:val="24"/>
          <w:szCs w:val="24"/>
        </w:rPr>
      </w:pPr>
      <w:r w:rsidRPr="002B0C97">
        <w:rPr>
          <w:rFonts w:ascii="Times New Roman" w:hAnsi="Times New Roman" w:cs="Times New Roman"/>
          <w:sz w:val="24"/>
          <w:szCs w:val="24"/>
        </w:rPr>
        <w:lastRenderedPageBreak/>
        <w:t xml:space="preserve">Kepala desa yang memegang kekuasaan tertinggi pada Desa Ubung sehingga kepala desa kerap kali menggunakan wewenangnya untuk mengutakamakan kepentingan pribadinya. </w:t>
      </w:r>
    </w:p>
    <w:p w:rsidR="002B0C97" w:rsidRDefault="002B0C97" w:rsidP="002B0C97">
      <w:pPr>
        <w:pStyle w:val="ListParagraph"/>
        <w:numPr>
          <w:ilvl w:val="0"/>
          <w:numId w:val="8"/>
        </w:numPr>
        <w:spacing w:after="0" w:line="360" w:lineRule="auto"/>
        <w:ind w:hanging="270"/>
        <w:jc w:val="both"/>
        <w:rPr>
          <w:rFonts w:ascii="Times New Roman" w:hAnsi="Times New Roman" w:cs="Times New Roman"/>
          <w:sz w:val="24"/>
          <w:szCs w:val="24"/>
        </w:rPr>
      </w:pPr>
      <w:r w:rsidRPr="002B0C97">
        <w:rPr>
          <w:rFonts w:ascii="Times New Roman" w:hAnsi="Times New Roman" w:cs="Times New Roman"/>
          <w:sz w:val="24"/>
          <w:szCs w:val="24"/>
        </w:rPr>
        <w:t xml:space="preserve">Kurang tertibnya aparat Desa Ubung terhadap hukum yang berlaku hal ini dilihat dari maladministrasi yang ada melanggar hukum yang berlaku. </w:t>
      </w:r>
    </w:p>
    <w:p w:rsidR="002B0C97" w:rsidRPr="002B0C97" w:rsidRDefault="002B0C97" w:rsidP="002B0C97">
      <w:pPr>
        <w:pStyle w:val="ListParagraph"/>
        <w:numPr>
          <w:ilvl w:val="0"/>
          <w:numId w:val="8"/>
        </w:numPr>
        <w:spacing w:after="0" w:line="360" w:lineRule="auto"/>
        <w:ind w:hanging="270"/>
        <w:jc w:val="both"/>
        <w:rPr>
          <w:rFonts w:ascii="Times New Roman" w:hAnsi="Times New Roman" w:cs="Times New Roman"/>
          <w:sz w:val="24"/>
          <w:szCs w:val="24"/>
        </w:rPr>
      </w:pPr>
      <w:r w:rsidRPr="002B0C97">
        <w:rPr>
          <w:rFonts w:ascii="Times New Roman" w:hAnsi="Times New Roman" w:cs="Times New Roman"/>
          <w:sz w:val="24"/>
          <w:szCs w:val="24"/>
        </w:rPr>
        <w:t xml:space="preserve">Adanya tekanan yang diberikan oleh pimpinan yang ada pada Desa Ubung. </w:t>
      </w:r>
    </w:p>
    <w:p w:rsidR="002B0C97" w:rsidRPr="002B0C97" w:rsidRDefault="002B0C97" w:rsidP="002B0C97">
      <w:pPr>
        <w:pStyle w:val="ListParagraph"/>
        <w:numPr>
          <w:ilvl w:val="0"/>
          <w:numId w:val="7"/>
        </w:numPr>
        <w:spacing w:after="0" w:line="360" w:lineRule="auto"/>
        <w:ind w:left="450" w:hanging="450"/>
        <w:jc w:val="both"/>
        <w:rPr>
          <w:rFonts w:ascii="Times New Roman" w:hAnsi="Times New Roman" w:cs="Times New Roman"/>
          <w:sz w:val="24"/>
          <w:szCs w:val="24"/>
        </w:rPr>
      </w:pPr>
      <w:r w:rsidRPr="002B0C97">
        <w:rPr>
          <w:rFonts w:ascii="Times New Roman" w:hAnsi="Times New Roman" w:cs="Times New Roman"/>
          <w:sz w:val="24"/>
          <w:szCs w:val="24"/>
        </w:rPr>
        <w:t xml:space="preserve">Upaya yang dilakukan oleh pemerintah daerah Kabupaten Lombok Tengah antara lain : </w:t>
      </w:r>
    </w:p>
    <w:p w:rsidR="002B0C97" w:rsidRDefault="002B0C97" w:rsidP="002B0C97">
      <w:pPr>
        <w:pStyle w:val="ListParagraph"/>
        <w:numPr>
          <w:ilvl w:val="0"/>
          <w:numId w:val="10"/>
        </w:numPr>
        <w:spacing w:after="0" w:line="360" w:lineRule="auto"/>
        <w:ind w:hanging="270"/>
        <w:jc w:val="both"/>
        <w:rPr>
          <w:rFonts w:ascii="Times New Roman" w:hAnsi="Times New Roman" w:cs="Times New Roman"/>
          <w:sz w:val="24"/>
          <w:szCs w:val="24"/>
        </w:rPr>
      </w:pPr>
      <w:r w:rsidRPr="002B0C97">
        <w:rPr>
          <w:rFonts w:ascii="Times New Roman" w:hAnsi="Times New Roman" w:cs="Times New Roman"/>
          <w:sz w:val="24"/>
          <w:szCs w:val="24"/>
        </w:rPr>
        <w:t>Memberikan diklat/pelatihan kepada aparat desa yang diberikan oleh Dinas Pemberdayaan Masyarakat dan Desa yang bekerjasama dengan Inspektorat Kabupaten Lombok Tengah.</w:t>
      </w:r>
    </w:p>
    <w:p w:rsidR="002B0C97" w:rsidRDefault="002B0C97" w:rsidP="002B0C97">
      <w:pPr>
        <w:pStyle w:val="ListParagraph"/>
        <w:numPr>
          <w:ilvl w:val="0"/>
          <w:numId w:val="10"/>
        </w:numPr>
        <w:spacing w:after="0" w:line="360" w:lineRule="auto"/>
        <w:ind w:hanging="270"/>
        <w:jc w:val="both"/>
        <w:rPr>
          <w:rFonts w:ascii="Times New Roman" w:hAnsi="Times New Roman" w:cs="Times New Roman"/>
          <w:sz w:val="24"/>
          <w:szCs w:val="24"/>
        </w:rPr>
      </w:pPr>
      <w:r w:rsidRPr="002B0C97">
        <w:rPr>
          <w:rFonts w:ascii="Times New Roman" w:hAnsi="Times New Roman" w:cs="Times New Roman"/>
          <w:sz w:val="24"/>
          <w:szCs w:val="24"/>
        </w:rPr>
        <w:t>Memberikan pembinaan/pendampingan kepada aparat desa sehingga diharapkan aparat desa dapat lebih aktif melakukan komunikasi dengan pendamping atau pembina apabila terdapatnya kesulitan.</w:t>
      </w:r>
    </w:p>
    <w:p w:rsidR="002B0C97" w:rsidRPr="002B0C97" w:rsidRDefault="002B0C97" w:rsidP="002B0C97">
      <w:pPr>
        <w:pStyle w:val="ListParagraph"/>
        <w:numPr>
          <w:ilvl w:val="0"/>
          <w:numId w:val="10"/>
        </w:numPr>
        <w:spacing w:after="0" w:line="360" w:lineRule="auto"/>
        <w:ind w:hanging="270"/>
        <w:jc w:val="both"/>
        <w:rPr>
          <w:rFonts w:ascii="Times New Roman" w:hAnsi="Times New Roman" w:cs="Times New Roman"/>
          <w:sz w:val="24"/>
          <w:szCs w:val="24"/>
        </w:rPr>
      </w:pPr>
      <w:r w:rsidRPr="002B0C97">
        <w:rPr>
          <w:rFonts w:ascii="Times New Roman" w:hAnsi="Times New Roman" w:cs="Times New Roman"/>
          <w:sz w:val="24"/>
          <w:szCs w:val="24"/>
        </w:rPr>
        <w:t xml:space="preserve">Sosialisasi dan bimbingan teknis kepada aparatur desa telah dilaksanakan sejak adanya </w:t>
      </w:r>
      <w:proofErr w:type="gramStart"/>
      <w:r w:rsidRPr="002B0C97">
        <w:rPr>
          <w:rFonts w:ascii="Times New Roman" w:hAnsi="Times New Roman" w:cs="Times New Roman"/>
          <w:sz w:val="24"/>
          <w:szCs w:val="24"/>
        </w:rPr>
        <w:t>dana</w:t>
      </w:r>
      <w:proofErr w:type="gramEnd"/>
      <w:r w:rsidRPr="002B0C97">
        <w:rPr>
          <w:rFonts w:ascii="Times New Roman" w:hAnsi="Times New Roman" w:cs="Times New Roman"/>
          <w:sz w:val="24"/>
          <w:szCs w:val="24"/>
        </w:rPr>
        <w:t xml:space="preserve"> desa yang bersamaan turunnya dengan regulasi yang mengatur keseluruhan mengenai dana desa baik sisi administrasi, pengalokasian hingga aplikasi yang digunakan.</w:t>
      </w:r>
    </w:p>
    <w:p w:rsidR="002B0C97" w:rsidRPr="002B0C97" w:rsidRDefault="002B0C97" w:rsidP="002B0C97">
      <w:pPr>
        <w:pStyle w:val="ListParagraph"/>
        <w:numPr>
          <w:ilvl w:val="0"/>
          <w:numId w:val="7"/>
        </w:numPr>
        <w:spacing w:after="0" w:line="360" w:lineRule="auto"/>
        <w:ind w:left="360"/>
        <w:jc w:val="both"/>
        <w:rPr>
          <w:rFonts w:ascii="Times New Roman" w:hAnsi="Times New Roman" w:cs="Times New Roman"/>
          <w:sz w:val="24"/>
          <w:szCs w:val="24"/>
        </w:rPr>
      </w:pPr>
      <w:r w:rsidRPr="002B0C97">
        <w:rPr>
          <w:rFonts w:ascii="Times New Roman" w:hAnsi="Times New Roman" w:cs="Times New Roman"/>
          <w:sz w:val="24"/>
          <w:szCs w:val="24"/>
        </w:rPr>
        <w:t xml:space="preserve">Dalam menyikapi permasalahan ini tentunya pemerintah daerah tidak hanya diam, untuk memberikan efek jera maka pemerintah daerah memberikan sanksi antara lain: </w:t>
      </w:r>
    </w:p>
    <w:p w:rsidR="002B0C97" w:rsidRDefault="002B0C97" w:rsidP="002B0C97">
      <w:pPr>
        <w:pStyle w:val="ListParagraph"/>
        <w:numPr>
          <w:ilvl w:val="0"/>
          <w:numId w:val="11"/>
        </w:numPr>
        <w:spacing w:after="0" w:line="360" w:lineRule="auto"/>
        <w:jc w:val="both"/>
        <w:rPr>
          <w:rFonts w:ascii="Times New Roman" w:hAnsi="Times New Roman" w:cs="Times New Roman"/>
          <w:sz w:val="24"/>
          <w:szCs w:val="24"/>
        </w:rPr>
      </w:pPr>
      <w:r w:rsidRPr="002B0C97">
        <w:rPr>
          <w:rFonts w:ascii="Times New Roman" w:hAnsi="Times New Roman" w:cs="Times New Roman"/>
          <w:sz w:val="24"/>
          <w:szCs w:val="24"/>
        </w:rPr>
        <w:t>Rekomendasi perbaikan yakni apabila terdapatnya temuan yang didapatkan dalam administrasi maka pihak inspektorat mengeluarkan rekomendasi perbaikan dan menyerahkan hasil perbaikan kepada inspektorat.</w:t>
      </w:r>
    </w:p>
    <w:p w:rsidR="002B0C97" w:rsidRDefault="002B0C97" w:rsidP="002B0C97">
      <w:pPr>
        <w:pStyle w:val="ListParagraph"/>
        <w:numPr>
          <w:ilvl w:val="0"/>
          <w:numId w:val="11"/>
        </w:numPr>
        <w:spacing w:after="0" w:line="360" w:lineRule="auto"/>
        <w:jc w:val="both"/>
        <w:rPr>
          <w:rFonts w:ascii="Times New Roman" w:hAnsi="Times New Roman" w:cs="Times New Roman"/>
          <w:sz w:val="24"/>
          <w:szCs w:val="24"/>
        </w:rPr>
      </w:pPr>
      <w:r w:rsidRPr="002B0C97">
        <w:rPr>
          <w:rFonts w:ascii="Times New Roman" w:hAnsi="Times New Roman" w:cs="Times New Roman"/>
          <w:sz w:val="24"/>
          <w:szCs w:val="24"/>
        </w:rPr>
        <w:t>Teguran dilakukan secara lisan ataupun secara tertulis dalam hal ini Dinas Pemberdayaan Masyarakat dan Desa Kabupaten Lombok Tengah berhak melakukan teguran kepada desa yang bermasalah baik itu</w:t>
      </w:r>
      <w:r>
        <w:rPr>
          <w:rFonts w:ascii="Times New Roman" w:hAnsi="Times New Roman" w:cs="Times New Roman"/>
          <w:sz w:val="24"/>
          <w:szCs w:val="24"/>
        </w:rPr>
        <w:t xml:space="preserve"> berupa lisan ataupun tertulis.</w:t>
      </w:r>
    </w:p>
    <w:p w:rsidR="002B0C97" w:rsidRPr="002B0C97" w:rsidRDefault="002B0C97" w:rsidP="002B0C97">
      <w:pPr>
        <w:pStyle w:val="ListParagraph"/>
        <w:numPr>
          <w:ilvl w:val="0"/>
          <w:numId w:val="11"/>
        </w:numPr>
        <w:spacing w:after="0" w:line="360" w:lineRule="auto"/>
        <w:jc w:val="both"/>
        <w:rPr>
          <w:rFonts w:ascii="Times New Roman" w:hAnsi="Times New Roman" w:cs="Times New Roman"/>
          <w:sz w:val="24"/>
          <w:szCs w:val="24"/>
        </w:rPr>
      </w:pPr>
      <w:r w:rsidRPr="002B0C97">
        <w:rPr>
          <w:rFonts w:ascii="Times New Roman" w:hAnsi="Times New Roman" w:cs="Times New Roman"/>
          <w:sz w:val="24"/>
          <w:szCs w:val="24"/>
        </w:rPr>
        <w:t xml:space="preserve">Dilakukanya penahanan </w:t>
      </w:r>
      <w:proofErr w:type="gramStart"/>
      <w:r w:rsidRPr="002B0C97">
        <w:rPr>
          <w:rFonts w:ascii="Times New Roman" w:hAnsi="Times New Roman" w:cs="Times New Roman"/>
          <w:sz w:val="24"/>
          <w:szCs w:val="24"/>
        </w:rPr>
        <w:t>dana</w:t>
      </w:r>
      <w:proofErr w:type="gramEnd"/>
      <w:r w:rsidRPr="002B0C97">
        <w:rPr>
          <w:rFonts w:ascii="Times New Roman" w:hAnsi="Times New Roman" w:cs="Times New Roman"/>
          <w:sz w:val="24"/>
          <w:szCs w:val="24"/>
        </w:rPr>
        <w:t xml:space="preserve"> terkait dana desa yang akan di transfer ke rekening desa hingga desa yang bersangkutan selesai dalam mengerjakan administrasi yang sebelumnya.</w:t>
      </w:r>
    </w:p>
    <w:p w:rsidR="002B0C97" w:rsidRPr="002B0C97" w:rsidRDefault="002B0C97" w:rsidP="002B0C97">
      <w:pPr>
        <w:spacing w:after="0" w:line="360" w:lineRule="auto"/>
        <w:jc w:val="both"/>
        <w:rPr>
          <w:rFonts w:ascii="Times New Roman" w:hAnsi="Times New Roman" w:cs="Times New Roman"/>
          <w:b/>
          <w:sz w:val="24"/>
          <w:szCs w:val="24"/>
        </w:rPr>
      </w:pPr>
      <w:r w:rsidRPr="002B0C97">
        <w:rPr>
          <w:rFonts w:ascii="Times New Roman" w:hAnsi="Times New Roman" w:cs="Times New Roman"/>
          <w:b/>
          <w:sz w:val="24"/>
          <w:szCs w:val="24"/>
        </w:rPr>
        <w:t>Saran</w:t>
      </w:r>
    </w:p>
    <w:p w:rsidR="002B0C97" w:rsidRPr="002B0C97" w:rsidRDefault="002B0C97" w:rsidP="002B0C97">
      <w:pPr>
        <w:spacing w:after="0" w:line="360" w:lineRule="auto"/>
        <w:ind w:firstLine="720"/>
        <w:jc w:val="both"/>
        <w:rPr>
          <w:rFonts w:ascii="Times New Roman" w:hAnsi="Times New Roman" w:cs="Times New Roman"/>
          <w:sz w:val="24"/>
          <w:szCs w:val="24"/>
        </w:rPr>
      </w:pPr>
      <w:r w:rsidRPr="002B0C97">
        <w:rPr>
          <w:rFonts w:ascii="Times New Roman" w:hAnsi="Times New Roman" w:cs="Times New Roman"/>
          <w:sz w:val="24"/>
          <w:szCs w:val="24"/>
        </w:rPr>
        <w:t xml:space="preserve">Dalam upaya meningkatkan kualitas desa yang ada di Kabupaten Lombok Tengah dalam menyelesaikan sistem administrasi yang ada sehingga diharapkan semakin berkurangnya maladministrasi yang terjadi pada desa yang ada di Kabupaten Lombok Tengah, penulis memberikan saran sebagai berikut: </w:t>
      </w:r>
    </w:p>
    <w:p w:rsidR="002B0C97" w:rsidRPr="002B0C97" w:rsidRDefault="002B0C97" w:rsidP="002B0C97">
      <w:pPr>
        <w:pStyle w:val="ListParagraph"/>
        <w:numPr>
          <w:ilvl w:val="0"/>
          <w:numId w:val="13"/>
        </w:numPr>
        <w:spacing w:after="0" w:line="360" w:lineRule="auto"/>
        <w:ind w:left="360"/>
        <w:jc w:val="both"/>
        <w:rPr>
          <w:rFonts w:ascii="Times New Roman" w:hAnsi="Times New Roman" w:cs="Times New Roman"/>
          <w:sz w:val="24"/>
          <w:szCs w:val="24"/>
        </w:rPr>
      </w:pPr>
      <w:r w:rsidRPr="002B0C97">
        <w:rPr>
          <w:rFonts w:ascii="Times New Roman" w:hAnsi="Times New Roman" w:cs="Times New Roman"/>
          <w:sz w:val="24"/>
          <w:szCs w:val="24"/>
        </w:rPr>
        <w:lastRenderedPageBreak/>
        <w:t xml:space="preserve">Dalam menangani kasus maladministrasi yang terjadi maka penulis memberikan saran : </w:t>
      </w:r>
    </w:p>
    <w:p w:rsidR="00C225C0" w:rsidRDefault="002B0C97" w:rsidP="002B0C97">
      <w:pPr>
        <w:pStyle w:val="ListParagraph"/>
        <w:numPr>
          <w:ilvl w:val="0"/>
          <w:numId w:val="14"/>
        </w:numPr>
        <w:spacing w:after="0" w:line="360" w:lineRule="auto"/>
        <w:jc w:val="both"/>
        <w:rPr>
          <w:rFonts w:ascii="Times New Roman" w:hAnsi="Times New Roman" w:cs="Times New Roman"/>
          <w:sz w:val="24"/>
          <w:szCs w:val="24"/>
        </w:rPr>
      </w:pPr>
      <w:r w:rsidRPr="00C225C0">
        <w:rPr>
          <w:rFonts w:ascii="Times New Roman" w:hAnsi="Times New Roman" w:cs="Times New Roman"/>
          <w:sz w:val="24"/>
          <w:szCs w:val="24"/>
        </w:rPr>
        <w:t>Inspektorat Kabupaten Lombok Tengah seharusnya lebih fokus memperhatikan pelaksanaan pengelolaan keuangan desa yang ada dengan berlandaskan pada peraturan yang telah ada dan memperketat sanksi yang ada kepada desa yang melanggar.</w:t>
      </w:r>
    </w:p>
    <w:p w:rsidR="00C225C0" w:rsidRDefault="002B0C97" w:rsidP="002B0C97">
      <w:pPr>
        <w:pStyle w:val="ListParagraph"/>
        <w:numPr>
          <w:ilvl w:val="0"/>
          <w:numId w:val="14"/>
        </w:numPr>
        <w:spacing w:after="0" w:line="360" w:lineRule="auto"/>
        <w:jc w:val="both"/>
        <w:rPr>
          <w:rFonts w:ascii="Times New Roman" w:hAnsi="Times New Roman" w:cs="Times New Roman"/>
          <w:sz w:val="24"/>
          <w:szCs w:val="24"/>
        </w:rPr>
      </w:pPr>
      <w:r w:rsidRPr="00C225C0">
        <w:rPr>
          <w:rFonts w:ascii="Times New Roman" w:hAnsi="Times New Roman" w:cs="Times New Roman"/>
          <w:sz w:val="24"/>
          <w:szCs w:val="24"/>
        </w:rPr>
        <w:t>Dinas Pemberdayaan Masyarakat dan Desa lebih rutin dalam melakukan pelatihan ataupun sosialisasi terhadap seluruh desa yang ada pada Kabupaten Lombok Tengah.</w:t>
      </w:r>
    </w:p>
    <w:p w:rsidR="00C225C0" w:rsidRDefault="002B0C97" w:rsidP="002B0C97">
      <w:pPr>
        <w:pStyle w:val="ListParagraph"/>
        <w:numPr>
          <w:ilvl w:val="0"/>
          <w:numId w:val="14"/>
        </w:numPr>
        <w:spacing w:after="0" w:line="360" w:lineRule="auto"/>
        <w:jc w:val="both"/>
        <w:rPr>
          <w:rFonts w:ascii="Times New Roman" w:hAnsi="Times New Roman" w:cs="Times New Roman"/>
          <w:sz w:val="24"/>
          <w:szCs w:val="24"/>
        </w:rPr>
      </w:pPr>
      <w:r w:rsidRPr="00C225C0">
        <w:rPr>
          <w:rFonts w:ascii="Times New Roman" w:hAnsi="Times New Roman" w:cs="Times New Roman"/>
          <w:sz w:val="24"/>
          <w:szCs w:val="24"/>
        </w:rPr>
        <w:t>Melakukan pengawasan yang lebih intensif kepada Desa Ubung agar tidak terulang kembali mengenai penyalahgunaan wewenang seperti yang telah terjadi sebelumnya.</w:t>
      </w:r>
    </w:p>
    <w:p w:rsidR="00C225C0" w:rsidRDefault="002B0C97" w:rsidP="002B0C97">
      <w:pPr>
        <w:pStyle w:val="ListParagraph"/>
        <w:numPr>
          <w:ilvl w:val="0"/>
          <w:numId w:val="14"/>
        </w:numPr>
        <w:spacing w:after="0" w:line="360" w:lineRule="auto"/>
        <w:jc w:val="both"/>
        <w:rPr>
          <w:rFonts w:ascii="Times New Roman" w:hAnsi="Times New Roman" w:cs="Times New Roman"/>
          <w:sz w:val="24"/>
          <w:szCs w:val="24"/>
        </w:rPr>
      </w:pPr>
      <w:r w:rsidRPr="00C225C0">
        <w:rPr>
          <w:rFonts w:ascii="Times New Roman" w:hAnsi="Times New Roman" w:cs="Times New Roman"/>
          <w:sz w:val="24"/>
          <w:szCs w:val="24"/>
        </w:rPr>
        <w:t>Rutin dilakukannya pengawasan kepada desa yang ada pada Kabupaten Lombok Tengah dan menindak tegas apabila terdapatnya suatu kesalahan sehingga dapat menimbulkan efek jera.</w:t>
      </w:r>
    </w:p>
    <w:p w:rsidR="00C225C0" w:rsidRDefault="002B0C97" w:rsidP="00C225C0">
      <w:pPr>
        <w:pStyle w:val="ListParagraph"/>
        <w:numPr>
          <w:ilvl w:val="0"/>
          <w:numId w:val="14"/>
        </w:numPr>
        <w:spacing w:after="0" w:line="360" w:lineRule="auto"/>
        <w:jc w:val="both"/>
        <w:rPr>
          <w:rFonts w:ascii="Times New Roman" w:hAnsi="Times New Roman" w:cs="Times New Roman"/>
          <w:sz w:val="24"/>
          <w:szCs w:val="24"/>
        </w:rPr>
      </w:pPr>
      <w:r w:rsidRPr="00C225C0">
        <w:rPr>
          <w:rFonts w:ascii="Times New Roman" w:hAnsi="Times New Roman" w:cs="Times New Roman"/>
          <w:sz w:val="24"/>
          <w:szCs w:val="24"/>
        </w:rPr>
        <w:t>Dilakukannya komunikasi khusus oleh Instansi yang bertanggung jawab dalam hal ini dilakukan langsung Oleh Dinas Pemberdayaan Masyarakat dan Desa Kabupaten Lombok Tengah kepada Kepala Desa Ubung dan menjelaskan dampak negatif dari adanya intervensi yang diberikan oleh pimpinan.</w:t>
      </w:r>
    </w:p>
    <w:p w:rsidR="00C225C0" w:rsidRDefault="002B0C97" w:rsidP="002B0C97">
      <w:pPr>
        <w:pStyle w:val="ListParagraph"/>
        <w:numPr>
          <w:ilvl w:val="0"/>
          <w:numId w:val="16"/>
        </w:numPr>
        <w:spacing w:after="0" w:line="360" w:lineRule="auto"/>
        <w:ind w:left="360"/>
        <w:jc w:val="both"/>
        <w:rPr>
          <w:rFonts w:ascii="Times New Roman" w:hAnsi="Times New Roman" w:cs="Times New Roman"/>
          <w:sz w:val="24"/>
          <w:szCs w:val="24"/>
        </w:rPr>
      </w:pPr>
      <w:r w:rsidRPr="00C225C0">
        <w:rPr>
          <w:rFonts w:ascii="Times New Roman" w:hAnsi="Times New Roman" w:cs="Times New Roman"/>
          <w:sz w:val="24"/>
          <w:szCs w:val="24"/>
        </w:rPr>
        <w:t xml:space="preserve">Dalam upaya yang dilakukan oleh pemerintah daerah maupun pemerintah pusat antara lain sebaiknya : </w:t>
      </w:r>
    </w:p>
    <w:p w:rsidR="00C225C0" w:rsidRDefault="002B0C97" w:rsidP="002B0C97">
      <w:pPr>
        <w:pStyle w:val="ListParagraph"/>
        <w:numPr>
          <w:ilvl w:val="0"/>
          <w:numId w:val="18"/>
        </w:numPr>
        <w:spacing w:after="0" w:line="360" w:lineRule="auto"/>
        <w:jc w:val="both"/>
        <w:rPr>
          <w:rFonts w:ascii="Times New Roman" w:hAnsi="Times New Roman" w:cs="Times New Roman"/>
          <w:sz w:val="24"/>
          <w:szCs w:val="24"/>
        </w:rPr>
      </w:pPr>
      <w:r w:rsidRPr="00C225C0">
        <w:rPr>
          <w:rFonts w:ascii="Times New Roman" w:hAnsi="Times New Roman" w:cs="Times New Roman"/>
          <w:sz w:val="24"/>
          <w:szCs w:val="24"/>
        </w:rPr>
        <w:t xml:space="preserve">Lebih meningkatkan pemberian pelatihan ataupun diklat </w:t>
      </w:r>
      <w:proofErr w:type="gramStart"/>
      <w:r w:rsidRPr="00C225C0">
        <w:rPr>
          <w:rFonts w:ascii="Times New Roman" w:hAnsi="Times New Roman" w:cs="Times New Roman"/>
          <w:sz w:val="24"/>
          <w:szCs w:val="24"/>
        </w:rPr>
        <w:t>kepada  aparatur</w:t>
      </w:r>
      <w:proofErr w:type="gramEnd"/>
      <w:r w:rsidRPr="00C225C0">
        <w:rPr>
          <w:rFonts w:ascii="Times New Roman" w:hAnsi="Times New Roman" w:cs="Times New Roman"/>
          <w:sz w:val="24"/>
          <w:szCs w:val="24"/>
        </w:rPr>
        <w:t xml:space="preserve"> desa dikarenakan sumber daya aparatur desa yang ad masih dikatakan kurang sehingga masih banyak perlunya pelatihan.</w:t>
      </w:r>
    </w:p>
    <w:p w:rsidR="00C225C0" w:rsidRDefault="002B0C97" w:rsidP="002B0C97">
      <w:pPr>
        <w:pStyle w:val="ListParagraph"/>
        <w:numPr>
          <w:ilvl w:val="0"/>
          <w:numId w:val="18"/>
        </w:numPr>
        <w:spacing w:after="0" w:line="360" w:lineRule="auto"/>
        <w:jc w:val="both"/>
        <w:rPr>
          <w:rFonts w:ascii="Times New Roman" w:hAnsi="Times New Roman" w:cs="Times New Roman"/>
          <w:sz w:val="24"/>
          <w:szCs w:val="24"/>
        </w:rPr>
      </w:pPr>
      <w:r w:rsidRPr="00C225C0">
        <w:rPr>
          <w:rFonts w:ascii="Times New Roman" w:hAnsi="Times New Roman" w:cs="Times New Roman"/>
          <w:sz w:val="24"/>
          <w:szCs w:val="24"/>
        </w:rPr>
        <w:t>Sosialisasi yang ada lebih dilakukan secara komunikatif dan di kemas dengan sesederhana mungkin agar aparatur desa lebih mudah mengerti.</w:t>
      </w:r>
    </w:p>
    <w:p w:rsidR="002B0C97" w:rsidRPr="00C225C0" w:rsidRDefault="002B0C97" w:rsidP="002B0C97">
      <w:pPr>
        <w:pStyle w:val="ListParagraph"/>
        <w:numPr>
          <w:ilvl w:val="0"/>
          <w:numId w:val="18"/>
        </w:numPr>
        <w:spacing w:after="0" w:line="360" w:lineRule="auto"/>
        <w:jc w:val="both"/>
        <w:rPr>
          <w:rFonts w:ascii="Times New Roman" w:hAnsi="Times New Roman" w:cs="Times New Roman"/>
          <w:sz w:val="24"/>
          <w:szCs w:val="24"/>
        </w:rPr>
      </w:pPr>
      <w:r w:rsidRPr="00C225C0">
        <w:rPr>
          <w:rFonts w:ascii="Times New Roman" w:hAnsi="Times New Roman" w:cs="Times New Roman"/>
          <w:sz w:val="24"/>
          <w:szCs w:val="24"/>
        </w:rPr>
        <w:t>Pendampingan yang diberikan sebaiknya untuk dimaksimalkan dan adanya penambahan tenaga pendamping agar pendampingan yang dilakukan dapat berjalan dengan lancar dan terlaksana dengan maksimal.</w:t>
      </w:r>
    </w:p>
    <w:p w:rsidR="002B0C97" w:rsidRPr="00C225C0" w:rsidRDefault="002B0C97" w:rsidP="00C225C0">
      <w:pPr>
        <w:pStyle w:val="ListParagraph"/>
        <w:numPr>
          <w:ilvl w:val="0"/>
          <w:numId w:val="16"/>
        </w:numPr>
        <w:spacing w:after="0" w:line="360" w:lineRule="auto"/>
        <w:ind w:left="360"/>
        <w:jc w:val="both"/>
        <w:rPr>
          <w:rFonts w:ascii="Times New Roman" w:hAnsi="Times New Roman" w:cs="Times New Roman"/>
          <w:sz w:val="24"/>
          <w:szCs w:val="24"/>
        </w:rPr>
      </w:pPr>
      <w:r w:rsidRPr="00C225C0">
        <w:rPr>
          <w:rFonts w:ascii="Times New Roman" w:hAnsi="Times New Roman" w:cs="Times New Roman"/>
          <w:sz w:val="24"/>
          <w:szCs w:val="24"/>
        </w:rPr>
        <w:t xml:space="preserve">Sanksi yang diberikan oleh pemerintah daerah sebaiknya : </w:t>
      </w:r>
    </w:p>
    <w:p w:rsidR="00C225C0" w:rsidRDefault="002B0C97" w:rsidP="002B0C97">
      <w:pPr>
        <w:pStyle w:val="ListParagraph"/>
        <w:numPr>
          <w:ilvl w:val="0"/>
          <w:numId w:val="19"/>
        </w:numPr>
        <w:spacing w:after="0" w:line="360" w:lineRule="auto"/>
        <w:jc w:val="both"/>
        <w:rPr>
          <w:rFonts w:ascii="Times New Roman" w:hAnsi="Times New Roman" w:cs="Times New Roman"/>
          <w:sz w:val="24"/>
          <w:szCs w:val="24"/>
        </w:rPr>
      </w:pPr>
      <w:r w:rsidRPr="00C225C0">
        <w:rPr>
          <w:rFonts w:ascii="Times New Roman" w:hAnsi="Times New Roman" w:cs="Times New Roman"/>
          <w:sz w:val="24"/>
          <w:szCs w:val="24"/>
        </w:rPr>
        <w:t>Sanksi berupa pemberian rekomendasi yang diberikan oleh Inspektorat seharusnya hanya diberikan jika kesalahan yang sangat kecil saja bukan untuk kesalahan yang lebih berat.</w:t>
      </w:r>
    </w:p>
    <w:p w:rsidR="00C225C0" w:rsidRDefault="002B0C97" w:rsidP="002B0C97">
      <w:pPr>
        <w:pStyle w:val="ListParagraph"/>
        <w:numPr>
          <w:ilvl w:val="0"/>
          <w:numId w:val="19"/>
        </w:numPr>
        <w:spacing w:after="0" w:line="360" w:lineRule="auto"/>
        <w:jc w:val="both"/>
        <w:rPr>
          <w:rFonts w:ascii="Times New Roman" w:hAnsi="Times New Roman" w:cs="Times New Roman"/>
          <w:sz w:val="24"/>
          <w:szCs w:val="24"/>
        </w:rPr>
      </w:pPr>
      <w:r w:rsidRPr="00C225C0">
        <w:rPr>
          <w:rFonts w:ascii="Times New Roman" w:hAnsi="Times New Roman" w:cs="Times New Roman"/>
          <w:sz w:val="24"/>
          <w:szCs w:val="24"/>
        </w:rPr>
        <w:t xml:space="preserve">Teguran yang dilakukan sebaiknya diberikan secara tertulis dalam berbentuk </w:t>
      </w:r>
      <w:proofErr w:type="gramStart"/>
      <w:r w:rsidRPr="00C225C0">
        <w:rPr>
          <w:rFonts w:ascii="Times New Roman" w:hAnsi="Times New Roman" w:cs="Times New Roman"/>
          <w:sz w:val="24"/>
          <w:szCs w:val="24"/>
        </w:rPr>
        <w:t>surat</w:t>
      </w:r>
      <w:proofErr w:type="gramEnd"/>
      <w:r w:rsidRPr="00C225C0">
        <w:rPr>
          <w:rFonts w:ascii="Times New Roman" w:hAnsi="Times New Roman" w:cs="Times New Roman"/>
          <w:sz w:val="24"/>
          <w:szCs w:val="24"/>
        </w:rPr>
        <w:t xml:space="preserve"> resmi dan dikirimkan langsung kepada desa yang bersangkutan agar adanya rasa takut yang ditimbulkan dan menjadi tolak ukur dalam pemeriksaan selanjutnya.</w:t>
      </w:r>
    </w:p>
    <w:p w:rsidR="00F32A4B" w:rsidRDefault="002B0C97" w:rsidP="00F32A4B">
      <w:pPr>
        <w:pStyle w:val="ListParagraph"/>
        <w:numPr>
          <w:ilvl w:val="0"/>
          <w:numId w:val="19"/>
        </w:numPr>
        <w:spacing w:after="0" w:line="360" w:lineRule="auto"/>
        <w:jc w:val="both"/>
        <w:rPr>
          <w:rFonts w:ascii="Times New Roman" w:hAnsi="Times New Roman" w:cs="Times New Roman"/>
          <w:sz w:val="24"/>
          <w:szCs w:val="24"/>
        </w:rPr>
      </w:pPr>
      <w:r w:rsidRPr="00C225C0">
        <w:rPr>
          <w:rFonts w:ascii="Times New Roman" w:hAnsi="Times New Roman" w:cs="Times New Roman"/>
          <w:sz w:val="24"/>
          <w:szCs w:val="24"/>
        </w:rPr>
        <w:lastRenderedPageBreak/>
        <w:t xml:space="preserve">Penahanan </w:t>
      </w:r>
      <w:proofErr w:type="gramStart"/>
      <w:r w:rsidRPr="00C225C0">
        <w:rPr>
          <w:rFonts w:ascii="Times New Roman" w:hAnsi="Times New Roman" w:cs="Times New Roman"/>
          <w:sz w:val="24"/>
          <w:szCs w:val="24"/>
        </w:rPr>
        <w:t>dana</w:t>
      </w:r>
      <w:proofErr w:type="gramEnd"/>
      <w:r w:rsidRPr="00C225C0">
        <w:rPr>
          <w:rFonts w:ascii="Times New Roman" w:hAnsi="Times New Roman" w:cs="Times New Roman"/>
          <w:sz w:val="24"/>
          <w:szCs w:val="24"/>
        </w:rPr>
        <w:t xml:space="preserve"> yang dilakukan sebaiknya dicairkan kepada desa apabila kesalahan administrasi yang ada sudah benar-benar di perbaiki dengan maksimal.</w:t>
      </w:r>
    </w:p>
    <w:p w:rsidR="00C225C0" w:rsidRPr="00C225C0" w:rsidRDefault="00C225C0" w:rsidP="00C225C0">
      <w:pPr>
        <w:pStyle w:val="ListParagraph"/>
        <w:spacing w:after="0" w:line="360" w:lineRule="auto"/>
        <w:jc w:val="both"/>
        <w:rPr>
          <w:rFonts w:ascii="Times New Roman" w:hAnsi="Times New Roman" w:cs="Times New Roman"/>
          <w:sz w:val="24"/>
          <w:szCs w:val="24"/>
        </w:rPr>
      </w:pPr>
    </w:p>
    <w:p w:rsidR="00F32A4B" w:rsidRDefault="00F32A4B" w:rsidP="00F32A4B">
      <w:pPr>
        <w:spacing w:after="0" w:line="360" w:lineRule="auto"/>
        <w:jc w:val="both"/>
        <w:rPr>
          <w:rFonts w:ascii="Times New Roman" w:hAnsi="Times New Roman" w:cs="Times New Roman"/>
          <w:b/>
          <w:sz w:val="24"/>
          <w:szCs w:val="24"/>
        </w:rPr>
      </w:pPr>
      <w:r w:rsidRPr="00720224">
        <w:rPr>
          <w:rFonts w:ascii="Times New Roman" w:hAnsi="Times New Roman" w:cs="Times New Roman"/>
          <w:b/>
          <w:sz w:val="24"/>
          <w:szCs w:val="24"/>
        </w:rPr>
        <w:t>DAFTAR PUSTAKA</w:t>
      </w:r>
    </w:p>
    <w:p w:rsidR="006332FD" w:rsidRPr="006332FD" w:rsidRDefault="00AE18B5" w:rsidP="006332FD">
      <w:pPr>
        <w:numPr>
          <w:ilvl w:val="0"/>
          <w:numId w:val="20"/>
        </w:numPr>
        <w:tabs>
          <w:tab w:val="left" w:pos="6276"/>
        </w:tabs>
        <w:spacing w:after="0" w:line="240" w:lineRule="auto"/>
        <w:ind w:left="450" w:hanging="450"/>
        <w:rPr>
          <w:rFonts w:ascii="Times New Roman" w:hAnsi="Times New Roman" w:cs="Times New Roman"/>
          <w:b/>
          <w:sz w:val="24"/>
          <w:szCs w:val="24"/>
          <w:lang w:val="id-ID"/>
        </w:rPr>
      </w:pPr>
      <w:r w:rsidRPr="00C225C0">
        <w:rPr>
          <w:rFonts w:ascii="Times New Roman" w:hAnsi="Times New Roman" w:cs="Times New Roman"/>
          <w:b/>
          <w:sz w:val="24"/>
          <w:szCs w:val="24"/>
          <w:lang w:val="id-ID"/>
        </w:rPr>
        <w:t>Buku – Buku</w:t>
      </w:r>
    </w:p>
    <w:p w:rsidR="006332FD" w:rsidRPr="006332FD" w:rsidRDefault="006332FD" w:rsidP="006332FD">
      <w:pPr>
        <w:tabs>
          <w:tab w:val="left" w:pos="6276"/>
        </w:tabs>
        <w:spacing w:after="0" w:line="240" w:lineRule="auto"/>
        <w:ind w:left="450"/>
        <w:rPr>
          <w:rFonts w:ascii="Times New Roman" w:hAnsi="Times New Roman" w:cs="Times New Roman"/>
          <w:b/>
          <w:sz w:val="24"/>
          <w:szCs w:val="24"/>
          <w:lang w:val="id-ID"/>
        </w:rPr>
      </w:pPr>
    </w:p>
    <w:p w:rsidR="006332FD" w:rsidRPr="00546635" w:rsidRDefault="006332FD" w:rsidP="006332FD">
      <w:pPr>
        <w:tabs>
          <w:tab w:val="left" w:pos="6276"/>
        </w:tabs>
        <w:spacing w:after="0" w:line="240" w:lineRule="auto"/>
        <w:rPr>
          <w:rFonts w:ascii="Times New Roman" w:hAnsi="Times New Roman" w:cs="Times New Roman"/>
          <w:sz w:val="24"/>
          <w:szCs w:val="24"/>
        </w:rPr>
      </w:pPr>
      <w:r w:rsidRPr="00546635">
        <w:rPr>
          <w:rFonts w:ascii="Times New Roman" w:hAnsi="Times New Roman" w:cs="Times New Roman"/>
          <w:sz w:val="24"/>
          <w:szCs w:val="24"/>
          <w:lang w:val="id-ID"/>
        </w:rPr>
        <w:t>Arikunto,Suharsmi</w:t>
      </w:r>
      <w:r>
        <w:rPr>
          <w:rFonts w:ascii="Times New Roman" w:hAnsi="Times New Roman" w:cs="Times New Roman"/>
          <w:sz w:val="24"/>
          <w:szCs w:val="24"/>
        </w:rPr>
        <w:t>.</w:t>
      </w:r>
      <w:r w:rsidRPr="00546635">
        <w:rPr>
          <w:rFonts w:ascii="Times New Roman" w:hAnsi="Times New Roman" w:cs="Times New Roman"/>
          <w:sz w:val="24"/>
          <w:szCs w:val="24"/>
          <w:lang w:val="id-ID"/>
        </w:rPr>
        <w:t xml:space="preserve"> </w:t>
      </w:r>
      <w:r>
        <w:rPr>
          <w:rFonts w:ascii="Times New Roman" w:hAnsi="Times New Roman" w:cs="Times New Roman"/>
          <w:sz w:val="24"/>
          <w:szCs w:val="24"/>
        </w:rPr>
        <w:t xml:space="preserve">1998. </w:t>
      </w:r>
      <w:r>
        <w:rPr>
          <w:rFonts w:ascii="Times New Roman" w:hAnsi="Times New Roman" w:cs="Times New Roman"/>
          <w:i/>
          <w:sz w:val="24"/>
          <w:szCs w:val="24"/>
        </w:rPr>
        <w:t>P</w:t>
      </w:r>
      <w:r w:rsidRPr="00546635">
        <w:rPr>
          <w:rFonts w:ascii="Times New Roman" w:hAnsi="Times New Roman" w:cs="Times New Roman"/>
          <w:i/>
          <w:sz w:val="24"/>
          <w:szCs w:val="24"/>
          <w:lang w:val="id-ID"/>
        </w:rPr>
        <w:t xml:space="preserve">engelolaan kelas dan </w:t>
      </w:r>
      <w:proofErr w:type="gramStart"/>
      <w:r w:rsidRPr="00546635">
        <w:rPr>
          <w:rFonts w:ascii="Times New Roman" w:hAnsi="Times New Roman" w:cs="Times New Roman"/>
          <w:i/>
          <w:sz w:val="24"/>
          <w:szCs w:val="24"/>
          <w:lang w:val="id-ID"/>
        </w:rPr>
        <w:t>siswa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Jakarta, </w:t>
      </w:r>
      <w:r w:rsidRPr="00546635">
        <w:rPr>
          <w:rFonts w:ascii="Times New Roman" w:hAnsi="Times New Roman" w:cs="Times New Roman"/>
          <w:sz w:val="24"/>
          <w:szCs w:val="24"/>
          <w:lang w:val="id-ID"/>
        </w:rPr>
        <w:t>Rajawali</w:t>
      </w:r>
    </w:p>
    <w:p w:rsidR="00C225C0" w:rsidRPr="00C225C0" w:rsidRDefault="00C225C0" w:rsidP="006332FD">
      <w:pPr>
        <w:tabs>
          <w:tab w:val="left" w:pos="6276"/>
        </w:tabs>
        <w:spacing w:after="0" w:line="240" w:lineRule="auto"/>
        <w:ind w:left="1800" w:hanging="1800"/>
        <w:rPr>
          <w:rFonts w:ascii="Times New Roman" w:hAnsi="Times New Roman" w:cs="Times New Roman"/>
          <w:sz w:val="24"/>
          <w:szCs w:val="24"/>
          <w:lang w:val="id-ID"/>
        </w:rPr>
      </w:pPr>
      <w:r w:rsidRPr="00C225C0">
        <w:rPr>
          <w:rFonts w:ascii="Times New Roman" w:hAnsi="Times New Roman" w:cs="Times New Roman"/>
          <w:sz w:val="24"/>
          <w:szCs w:val="24"/>
          <w:lang w:val="id-ID"/>
        </w:rPr>
        <w:t xml:space="preserve">Creswell,John W. 2010. </w:t>
      </w:r>
      <w:r w:rsidRPr="00C225C0">
        <w:rPr>
          <w:rFonts w:ascii="Times New Roman" w:hAnsi="Times New Roman" w:cs="Times New Roman"/>
          <w:i/>
          <w:sz w:val="24"/>
          <w:szCs w:val="24"/>
          <w:lang w:val="id-ID"/>
        </w:rPr>
        <w:t>Research Design</w:t>
      </w:r>
      <w:r w:rsidRPr="00C225C0">
        <w:rPr>
          <w:rFonts w:ascii="Times New Roman" w:hAnsi="Times New Roman" w:cs="Times New Roman"/>
          <w:sz w:val="24"/>
          <w:szCs w:val="24"/>
          <w:lang w:val="id-ID"/>
        </w:rPr>
        <w:t xml:space="preserve"> </w:t>
      </w:r>
      <w:r w:rsidRPr="00C225C0">
        <w:rPr>
          <w:rFonts w:ascii="Times New Roman" w:hAnsi="Times New Roman" w:cs="Times New Roman"/>
          <w:i/>
          <w:sz w:val="24"/>
          <w:szCs w:val="24"/>
          <w:lang w:val="id-ID"/>
        </w:rPr>
        <w:t>pendekatan kualitatif, kuantitatif dan mixed</w:t>
      </w:r>
      <w:r w:rsidRPr="00C225C0">
        <w:rPr>
          <w:rFonts w:ascii="Times New Roman" w:hAnsi="Times New Roman" w:cs="Times New Roman"/>
          <w:sz w:val="24"/>
          <w:szCs w:val="24"/>
          <w:lang w:val="id-ID"/>
        </w:rPr>
        <w:t>. Yogyakarta: Pustaka Pelajar</w:t>
      </w:r>
    </w:p>
    <w:p w:rsidR="00C225C0" w:rsidRPr="00C225C0" w:rsidRDefault="00C225C0" w:rsidP="00C225C0">
      <w:pPr>
        <w:tabs>
          <w:tab w:val="left" w:pos="6276"/>
        </w:tabs>
        <w:spacing w:after="0" w:line="240" w:lineRule="auto"/>
        <w:rPr>
          <w:rFonts w:ascii="Times New Roman" w:hAnsi="Times New Roman" w:cs="Times New Roman"/>
          <w:sz w:val="24"/>
          <w:szCs w:val="24"/>
          <w:lang w:val="id-ID"/>
        </w:rPr>
      </w:pPr>
      <w:r w:rsidRPr="00C225C0">
        <w:rPr>
          <w:rFonts w:ascii="Times New Roman" w:hAnsi="Times New Roman" w:cs="Times New Roman"/>
          <w:sz w:val="24"/>
          <w:szCs w:val="24"/>
          <w:lang w:val="id-ID"/>
        </w:rPr>
        <w:t xml:space="preserve">Daryanto. 1997. </w:t>
      </w:r>
      <w:r w:rsidRPr="00C225C0">
        <w:rPr>
          <w:rFonts w:ascii="Times New Roman" w:hAnsi="Times New Roman" w:cs="Times New Roman"/>
          <w:i/>
          <w:sz w:val="24"/>
          <w:szCs w:val="24"/>
          <w:lang w:val="id-ID"/>
        </w:rPr>
        <w:t>Kamus indonesia Lengkap</w:t>
      </w:r>
      <w:r w:rsidRPr="00C225C0">
        <w:rPr>
          <w:rFonts w:ascii="Times New Roman" w:hAnsi="Times New Roman" w:cs="Times New Roman"/>
          <w:sz w:val="24"/>
          <w:szCs w:val="24"/>
          <w:lang w:val="id-ID"/>
        </w:rPr>
        <w:t xml:space="preserve">. Surabaya: Apollo </w:t>
      </w:r>
    </w:p>
    <w:p w:rsidR="00C225C0" w:rsidRDefault="00C225C0" w:rsidP="00C225C0">
      <w:pPr>
        <w:tabs>
          <w:tab w:val="left" w:pos="6276"/>
        </w:tabs>
        <w:spacing w:after="0" w:line="240" w:lineRule="auto"/>
        <w:ind w:left="1800" w:hanging="1800"/>
        <w:rPr>
          <w:rFonts w:ascii="Times New Roman" w:hAnsi="Times New Roman" w:cs="Times New Roman"/>
          <w:sz w:val="24"/>
          <w:szCs w:val="24"/>
        </w:rPr>
      </w:pPr>
      <w:r w:rsidRPr="00C225C0">
        <w:rPr>
          <w:rFonts w:ascii="Times New Roman" w:hAnsi="Times New Roman" w:cs="Times New Roman"/>
          <w:sz w:val="24"/>
          <w:szCs w:val="24"/>
          <w:lang w:val="id-ID"/>
        </w:rPr>
        <w:t xml:space="preserve">Fathoni, Abdurrahmat. 2006. </w:t>
      </w:r>
      <w:r w:rsidRPr="00C225C0">
        <w:rPr>
          <w:rFonts w:ascii="Times New Roman" w:hAnsi="Times New Roman" w:cs="Times New Roman"/>
          <w:i/>
          <w:sz w:val="24"/>
          <w:szCs w:val="24"/>
          <w:lang w:val="id-ID"/>
        </w:rPr>
        <w:t xml:space="preserve">Organisasi dan Manajemen Sumber Daya Manusia, </w:t>
      </w:r>
      <w:r w:rsidRPr="00C225C0">
        <w:rPr>
          <w:rFonts w:ascii="Times New Roman" w:hAnsi="Times New Roman" w:cs="Times New Roman"/>
          <w:sz w:val="24"/>
          <w:szCs w:val="24"/>
          <w:lang w:val="id-ID"/>
        </w:rPr>
        <w:t>Jakarta : Rineka Cipta</w:t>
      </w:r>
    </w:p>
    <w:p w:rsidR="006332FD" w:rsidRPr="006332FD" w:rsidRDefault="006332FD" w:rsidP="006332FD">
      <w:pPr>
        <w:tabs>
          <w:tab w:val="left" w:pos="6276"/>
        </w:tabs>
        <w:spacing w:after="0" w:line="240" w:lineRule="auto"/>
        <w:ind w:left="1800" w:hanging="1800"/>
        <w:rPr>
          <w:rFonts w:ascii="Times New Roman" w:hAnsi="Times New Roman" w:cs="Times New Roman"/>
          <w:sz w:val="24"/>
          <w:szCs w:val="24"/>
          <w:lang w:val="id-ID"/>
        </w:rPr>
      </w:pPr>
      <w:r w:rsidRPr="006332FD">
        <w:rPr>
          <w:rFonts w:ascii="Times New Roman" w:hAnsi="Times New Roman" w:cs="Times New Roman"/>
          <w:sz w:val="24"/>
          <w:szCs w:val="24"/>
          <w:lang w:val="id-ID"/>
        </w:rPr>
        <w:t xml:space="preserve">Kalangi,R.  2015. </w:t>
      </w:r>
      <w:r w:rsidRPr="006332FD">
        <w:rPr>
          <w:rFonts w:ascii="Times New Roman" w:hAnsi="Times New Roman" w:cs="Times New Roman"/>
          <w:i/>
          <w:sz w:val="24"/>
          <w:szCs w:val="24"/>
          <w:lang w:val="id-ID"/>
        </w:rPr>
        <w:t>Pengembangan Sumber Daya Manusia dan Kinerj Aparat Sipil Negara di Kabupaten Kepulauan Sangihe Provinsi Sulawesi Utara</w:t>
      </w:r>
      <w:r w:rsidRPr="006332FD">
        <w:rPr>
          <w:rFonts w:ascii="Times New Roman" w:hAnsi="Times New Roman" w:cs="Times New Roman"/>
          <w:sz w:val="24"/>
          <w:szCs w:val="24"/>
          <w:lang w:val="id-ID"/>
        </w:rPr>
        <w:t>,  Sulawesi Utara : Institut Pemerintahan Dalam Negeri</w:t>
      </w:r>
    </w:p>
    <w:p w:rsidR="006332FD" w:rsidRPr="006332FD" w:rsidRDefault="006332FD" w:rsidP="00C225C0">
      <w:pPr>
        <w:tabs>
          <w:tab w:val="left" w:pos="6276"/>
        </w:tabs>
        <w:spacing w:after="0" w:line="240" w:lineRule="auto"/>
        <w:ind w:left="1800" w:hanging="1800"/>
        <w:rPr>
          <w:rFonts w:ascii="Times New Roman" w:hAnsi="Times New Roman" w:cs="Times New Roman"/>
          <w:sz w:val="24"/>
          <w:szCs w:val="24"/>
        </w:rPr>
      </w:pPr>
    </w:p>
    <w:p w:rsidR="00C225C0" w:rsidRDefault="00C225C0" w:rsidP="00C225C0">
      <w:pPr>
        <w:tabs>
          <w:tab w:val="left" w:pos="6276"/>
        </w:tabs>
        <w:spacing w:after="0" w:line="240" w:lineRule="auto"/>
        <w:rPr>
          <w:rFonts w:ascii="Times New Roman" w:hAnsi="Times New Roman" w:cs="Times New Roman"/>
          <w:b/>
          <w:sz w:val="24"/>
          <w:szCs w:val="24"/>
        </w:rPr>
      </w:pPr>
      <w:r w:rsidRPr="00C225C0">
        <w:rPr>
          <w:rFonts w:ascii="Times New Roman" w:hAnsi="Times New Roman" w:cs="Times New Roman"/>
          <w:b/>
          <w:sz w:val="24"/>
          <w:szCs w:val="24"/>
          <w:lang w:val="id-ID"/>
        </w:rPr>
        <w:t xml:space="preserve">B. </w:t>
      </w:r>
      <w:r w:rsidR="00AE18B5" w:rsidRPr="00C225C0">
        <w:rPr>
          <w:rFonts w:ascii="Times New Roman" w:hAnsi="Times New Roman" w:cs="Times New Roman"/>
          <w:b/>
          <w:sz w:val="24"/>
          <w:szCs w:val="24"/>
          <w:lang w:val="id-ID"/>
        </w:rPr>
        <w:t>Perundang – Undangan</w:t>
      </w:r>
    </w:p>
    <w:p w:rsidR="006332FD" w:rsidRPr="006332FD" w:rsidRDefault="006332FD" w:rsidP="00C225C0">
      <w:pPr>
        <w:tabs>
          <w:tab w:val="left" w:pos="6276"/>
        </w:tabs>
        <w:spacing w:after="0" w:line="240" w:lineRule="auto"/>
        <w:rPr>
          <w:rFonts w:ascii="Times New Roman" w:hAnsi="Times New Roman" w:cs="Times New Roman"/>
          <w:b/>
          <w:sz w:val="24"/>
          <w:szCs w:val="24"/>
        </w:rPr>
      </w:pPr>
    </w:p>
    <w:p w:rsidR="003A2460" w:rsidRDefault="003A2460" w:rsidP="00546635">
      <w:pPr>
        <w:tabs>
          <w:tab w:val="left" w:pos="6276"/>
        </w:tabs>
        <w:spacing w:after="0" w:line="240" w:lineRule="auto"/>
        <w:ind w:left="1530" w:hanging="1530"/>
        <w:rPr>
          <w:rFonts w:ascii="Times New Roman" w:hAnsi="Times New Roman" w:cs="Times New Roman"/>
          <w:sz w:val="24"/>
          <w:szCs w:val="24"/>
        </w:rPr>
      </w:pPr>
      <w:r w:rsidRPr="003A2460">
        <w:rPr>
          <w:rFonts w:ascii="Times New Roman" w:hAnsi="Times New Roman" w:cs="Times New Roman"/>
          <w:sz w:val="24"/>
          <w:szCs w:val="24"/>
        </w:rPr>
        <w:t>Undang Undang Desa Nomor 6 Tahun 2014 Tentang Desa</w:t>
      </w:r>
    </w:p>
    <w:p w:rsidR="006332FD" w:rsidRPr="006332FD" w:rsidRDefault="006332FD" w:rsidP="006332FD">
      <w:pPr>
        <w:tabs>
          <w:tab w:val="left" w:pos="6276"/>
        </w:tabs>
        <w:spacing w:after="0" w:line="240" w:lineRule="auto"/>
        <w:ind w:left="1800" w:hanging="1800"/>
        <w:rPr>
          <w:rFonts w:ascii="Times New Roman" w:hAnsi="Times New Roman" w:cs="Times New Roman"/>
          <w:sz w:val="24"/>
          <w:szCs w:val="24"/>
        </w:rPr>
      </w:pPr>
      <w:r w:rsidRPr="006332FD">
        <w:rPr>
          <w:rFonts w:ascii="Times New Roman" w:hAnsi="Times New Roman" w:cs="Times New Roman"/>
          <w:sz w:val="24"/>
          <w:szCs w:val="24"/>
          <w:lang w:val="id-ID"/>
        </w:rPr>
        <w:t>Peraturan Bupati Lombok Tengah Provinsi Nusa Tenggara Barat Nomor 19 Tahun 2015 Tentang Pedoman Pengelolaan Keuangan Desa</w:t>
      </w:r>
      <w:r>
        <w:rPr>
          <w:rFonts w:ascii="Times New Roman" w:hAnsi="Times New Roman" w:cs="Times New Roman"/>
          <w:sz w:val="24"/>
          <w:szCs w:val="24"/>
        </w:rPr>
        <w:t>.</w:t>
      </w:r>
    </w:p>
    <w:p w:rsidR="00C225C0" w:rsidRDefault="00C225C0" w:rsidP="006332FD">
      <w:pPr>
        <w:tabs>
          <w:tab w:val="left" w:pos="6276"/>
        </w:tabs>
        <w:spacing w:after="0" w:line="240" w:lineRule="auto"/>
        <w:ind w:left="1800" w:hanging="1800"/>
        <w:rPr>
          <w:rFonts w:ascii="Times New Roman" w:hAnsi="Times New Roman" w:cs="Times New Roman"/>
          <w:sz w:val="24"/>
          <w:szCs w:val="24"/>
        </w:rPr>
      </w:pPr>
      <w:r w:rsidRPr="00C225C0">
        <w:rPr>
          <w:rFonts w:ascii="Times New Roman" w:hAnsi="Times New Roman" w:cs="Times New Roman"/>
          <w:sz w:val="24"/>
          <w:szCs w:val="24"/>
          <w:lang w:val="id-ID"/>
        </w:rPr>
        <w:t xml:space="preserve">Peraturan Pemerintah Nomor 60 Tahun 2014 Tentang Dana Desa Yang Bersumber dari APBN dan Perubahannya </w:t>
      </w:r>
    </w:p>
    <w:p w:rsidR="003A2460" w:rsidRPr="003A2460" w:rsidRDefault="003A2460" w:rsidP="006332FD">
      <w:pPr>
        <w:tabs>
          <w:tab w:val="left" w:pos="6276"/>
        </w:tabs>
        <w:spacing w:after="0" w:line="240" w:lineRule="auto"/>
        <w:ind w:left="1800" w:hanging="1800"/>
        <w:rPr>
          <w:rFonts w:ascii="Times New Roman" w:hAnsi="Times New Roman" w:cs="Times New Roman"/>
          <w:sz w:val="24"/>
          <w:szCs w:val="24"/>
        </w:rPr>
      </w:pPr>
      <w:r w:rsidRPr="003A2460">
        <w:rPr>
          <w:rFonts w:ascii="Times New Roman" w:hAnsi="Times New Roman" w:cs="Times New Roman"/>
          <w:sz w:val="24"/>
          <w:szCs w:val="24"/>
        </w:rPr>
        <w:t>Peraturan Menteri Dalam Negeri Republik Indonesia Nomor 47 Tahun 2016 Tentang Administrasi Pemerintahan Desa</w:t>
      </w:r>
    </w:p>
    <w:p w:rsidR="00C225C0" w:rsidRPr="00C225C0" w:rsidRDefault="00C225C0" w:rsidP="006332FD">
      <w:pPr>
        <w:tabs>
          <w:tab w:val="left" w:pos="6276"/>
        </w:tabs>
        <w:spacing w:after="0" w:line="240" w:lineRule="auto"/>
        <w:ind w:left="1800" w:hanging="1800"/>
        <w:rPr>
          <w:rFonts w:ascii="Times New Roman" w:hAnsi="Times New Roman" w:cs="Times New Roman"/>
          <w:sz w:val="24"/>
          <w:szCs w:val="24"/>
          <w:lang w:val="id-ID"/>
        </w:rPr>
      </w:pPr>
      <w:r w:rsidRPr="00C225C0">
        <w:rPr>
          <w:rFonts w:ascii="Times New Roman" w:hAnsi="Times New Roman" w:cs="Times New Roman"/>
          <w:sz w:val="24"/>
          <w:szCs w:val="24"/>
          <w:lang w:val="id-ID"/>
        </w:rPr>
        <w:t>Peraturan Daerah Kabupaten Lombok Tengah Nomor 2 Tahun 2006 Tentang Alokasi Dana Desa</w:t>
      </w:r>
    </w:p>
    <w:p w:rsidR="00C225C0" w:rsidRPr="00C225C0" w:rsidRDefault="00C225C0" w:rsidP="006332FD">
      <w:pPr>
        <w:tabs>
          <w:tab w:val="left" w:pos="6276"/>
        </w:tabs>
        <w:spacing w:after="0" w:line="240" w:lineRule="auto"/>
        <w:ind w:left="1800" w:hanging="1800"/>
        <w:rPr>
          <w:rFonts w:ascii="Times New Roman" w:hAnsi="Times New Roman" w:cs="Times New Roman"/>
          <w:sz w:val="24"/>
          <w:szCs w:val="24"/>
          <w:lang w:val="id-ID"/>
        </w:rPr>
      </w:pPr>
      <w:r w:rsidRPr="00C225C0">
        <w:rPr>
          <w:rFonts w:ascii="Times New Roman" w:hAnsi="Times New Roman" w:cs="Times New Roman"/>
          <w:sz w:val="24"/>
          <w:szCs w:val="24"/>
          <w:lang w:val="id-ID"/>
        </w:rPr>
        <w:t>Peraturan Bupati Lombok Tengah Provinsi Nusa Tenggara Barat Nomor 19 Tahun 2015 Tentang Pedoman Pengelolaan Keuangan Desa</w:t>
      </w:r>
    </w:p>
    <w:p w:rsidR="00C225C0" w:rsidRDefault="00C225C0" w:rsidP="006332FD">
      <w:pPr>
        <w:tabs>
          <w:tab w:val="left" w:pos="6276"/>
        </w:tabs>
        <w:spacing w:after="0" w:line="240" w:lineRule="auto"/>
        <w:ind w:left="1800" w:hanging="1800"/>
        <w:rPr>
          <w:rFonts w:ascii="Times New Roman" w:hAnsi="Times New Roman" w:cs="Times New Roman"/>
          <w:sz w:val="24"/>
          <w:szCs w:val="24"/>
        </w:rPr>
      </w:pPr>
      <w:r w:rsidRPr="00C225C0">
        <w:rPr>
          <w:rFonts w:ascii="Times New Roman" w:hAnsi="Times New Roman" w:cs="Times New Roman"/>
          <w:sz w:val="24"/>
          <w:szCs w:val="24"/>
          <w:lang w:val="id-ID"/>
        </w:rPr>
        <w:t>Peraturan Menteri Keuangan Republik Indonesia Nomor 241 Tahun 2014 Tentang Pelaksanaan Pertanggungjawaban Transfer ke Daerah dan Dana Desa</w:t>
      </w:r>
    </w:p>
    <w:p w:rsidR="006332FD" w:rsidRPr="006332FD" w:rsidRDefault="006332FD" w:rsidP="006332FD">
      <w:pPr>
        <w:tabs>
          <w:tab w:val="left" w:pos="6276"/>
        </w:tabs>
        <w:spacing w:after="0" w:line="240" w:lineRule="auto"/>
        <w:ind w:left="1800" w:hanging="1800"/>
        <w:rPr>
          <w:rFonts w:ascii="Times New Roman" w:hAnsi="Times New Roman" w:cs="Times New Roman"/>
          <w:sz w:val="24"/>
          <w:szCs w:val="24"/>
        </w:rPr>
      </w:pPr>
    </w:p>
    <w:p w:rsidR="00F03FDF" w:rsidRDefault="00F03FDF" w:rsidP="00C225C0">
      <w:pPr>
        <w:tabs>
          <w:tab w:val="left" w:pos="6276"/>
        </w:tabs>
        <w:spacing w:after="0" w:line="240" w:lineRule="auto"/>
        <w:rPr>
          <w:rFonts w:ascii="Times New Roman" w:hAnsi="Times New Roman" w:cs="Times New Roman"/>
          <w:b/>
          <w:sz w:val="24"/>
          <w:szCs w:val="24"/>
        </w:rPr>
      </w:pPr>
    </w:p>
    <w:p w:rsidR="00AE18B5" w:rsidRDefault="006332FD" w:rsidP="00C225C0">
      <w:pPr>
        <w:tabs>
          <w:tab w:val="left" w:pos="6276"/>
        </w:tabs>
        <w:spacing w:after="0" w:line="240" w:lineRule="auto"/>
        <w:rPr>
          <w:rFonts w:ascii="Times New Roman" w:hAnsi="Times New Roman" w:cs="Times New Roman"/>
          <w:b/>
          <w:sz w:val="24"/>
          <w:szCs w:val="24"/>
        </w:rPr>
      </w:pPr>
      <w:r>
        <w:rPr>
          <w:rFonts w:ascii="Times New Roman" w:hAnsi="Times New Roman" w:cs="Times New Roman"/>
          <w:b/>
          <w:sz w:val="24"/>
          <w:szCs w:val="24"/>
        </w:rPr>
        <w:t>C</w:t>
      </w:r>
      <w:r w:rsidR="00AE18B5" w:rsidRPr="00C225C0">
        <w:rPr>
          <w:rFonts w:ascii="Times New Roman" w:hAnsi="Times New Roman" w:cs="Times New Roman"/>
          <w:b/>
          <w:sz w:val="24"/>
          <w:szCs w:val="24"/>
          <w:lang w:val="id-ID"/>
        </w:rPr>
        <w:t>. Website</w:t>
      </w:r>
    </w:p>
    <w:p w:rsidR="006332FD" w:rsidRPr="006332FD" w:rsidRDefault="006332FD" w:rsidP="00C225C0">
      <w:pPr>
        <w:tabs>
          <w:tab w:val="left" w:pos="6276"/>
        </w:tabs>
        <w:spacing w:after="0" w:line="240" w:lineRule="auto"/>
        <w:rPr>
          <w:rFonts w:ascii="Times New Roman" w:hAnsi="Times New Roman" w:cs="Times New Roman"/>
          <w:b/>
          <w:sz w:val="24"/>
          <w:szCs w:val="24"/>
        </w:rPr>
      </w:pPr>
    </w:p>
    <w:p w:rsidR="00C225C0" w:rsidRPr="00F03FDF" w:rsidRDefault="00C225C0" w:rsidP="00C225C0">
      <w:pPr>
        <w:tabs>
          <w:tab w:val="left" w:pos="6276"/>
        </w:tabs>
        <w:spacing w:after="0" w:line="240" w:lineRule="auto"/>
        <w:rPr>
          <w:rFonts w:ascii="Times New Roman" w:hAnsi="Times New Roman" w:cs="Times New Roman"/>
          <w:i/>
          <w:sz w:val="24"/>
          <w:szCs w:val="24"/>
        </w:rPr>
      </w:pPr>
      <w:r w:rsidRPr="00C225C0">
        <w:rPr>
          <w:rFonts w:ascii="Times New Roman" w:hAnsi="Times New Roman" w:cs="Times New Roman"/>
          <w:sz w:val="24"/>
          <w:szCs w:val="24"/>
          <w:lang w:val="id-ID"/>
        </w:rPr>
        <w:t>Berita harian nasional http://www.tirto.id pada tanggal 20 oktober 2017 pukul 21.35 WIB</w:t>
      </w:r>
      <w:r w:rsidR="00F03FDF">
        <w:rPr>
          <w:rFonts w:ascii="Times New Roman" w:hAnsi="Times New Roman" w:cs="Times New Roman"/>
          <w:sz w:val="24"/>
          <w:szCs w:val="24"/>
        </w:rPr>
        <w:t>.</w:t>
      </w:r>
    </w:p>
    <w:p w:rsidR="00C225C0" w:rsidRPr="00C225C0" w:rsidRDefault="00C225C0" w:rsidP="00C225C0">
      <w:pPr>
        <w:tabs>
          <w:tab w:val="left" w:pos="6276"/>
        </w:tabs>
        <w:spacing w:after="0" w:line="240" w:lineRule="auto"/>
        <w:rPr>
          <w:rFonts w:ascii="Times New Roman" w:hAnsi="Times New Roman" w:cs="Times New Roman"/>
          <w:sz w:val="24"/>
          <w:szCs w:val="24"/>
          <w:lang w:val="id-ID"/>
        </w:rPr>
      </w:pPr>
    </w:p>
    <w:p w:rsidR="00C225C0" w:rsidRPr="00C225C0" w:rsidRDefault="00C225C0" w:rsidP="00C225C0">
      <w:pPr>
        <w:tabs>
          <w:tab w:val="left" w:pos="6276"/>
        </w:tabs>
        <w:spacing w:after="0" w:line="240" w:lineRule="auto"/>
        <w:rPr>
          <w:rFonts w:ascii="Times New Roman" w:hAnsi="Times New Roman" w:cs="Times New Roman"/>
          <w:sz w:val="24"/>
          <w:szCs w:val="24"/>
          <w:lang w:val="id-ID"/>
        </w:rPr>
      </w:pPr>
    </w:p>
    <w:p w:rsidR="00F32A4B" w:rsidRDefault="00F32A4B" w:rsidP="00C225C0">
      <w:pPr>
        <w:tabs>
          <w:tab w:val="left" w:pos="6276"/>
        </w:tabs>
        <w:spacing w:after="0" w:line="240" w:lineRule="auto"/>
        <w:rPr>
          <w:rFonts w:ascii="Times New Roman" w:hAnsi="Times New Roman" w:cs="Times New Roman"/>
          <w:sz w:val="24"/>
          <w:szCs w:val="24"/>
        </w:rPr>
      </w:pPr>
    </w:p>
    <w:p w:rsidR="00F32A4B" w:rsidRDefault="00F32A4B" w:rsidP="00C225C0">
      <w:pPr>
        <w:tabs>
          <w:tab w:val="left" w:pos="6276"/>
        </w:tabs>
        <w:spacing w:after="0" w:line="240" w:lineRule="auto"/>
        <w:rPr>
          <w:rFonts w:ascii="Times New Roman" w:hAnsi="Times New Roman" w:cs="Times New Roman"/>
          <w:sz w:val="24"/>
          <w:szCs w:val="24"/>
        </w:rPr>
      </w:pPr>
    </w:p>
    <w:p w:rsidR="00F32A4B" w:rsidRDefault="00F32A4B" w:rsidP="00C225C0">
      <w:pPr>
        <w:tabs>
          <w:tab w:val="left" w:pos="6276"/>
        </w:tabs>
        <w:spacing w:after="0" w:line="240" w:lineRule="auto"/>
        <w:rPr>
          <w:rFonts w:ascii="Times New Roman" w:hAnsi="Times New Roman" w:cs="Times New Roman"/>
          <w:sz w:val="24"/>
          <w:szCs w:val="24"/>
        </w:rPr>
      </w:pPr>
    </w:p>
    <w:p w:rsidR="00F32A4B" w:rsidRDefault="00F32A4B" w:rsidP="00C225C0">
      <w:pPr>
        <w:tabs>
          <w:tab w:val="left" w:pos="6276"/>
        </w:tabs>
        <w:spacing w:after="0" w:line="360" w:lineRule="auto"/>
        <w:rPr>
          <w:rFonts w:ascii="Times New Roman" w:hAnsi="Times New Roman" w:cs="Times New Roman"/>
          <w:sz w:val="24"/>
          <w:szCs w:val="24"/>
        </w:rPr>
      </w:pPr>
    </w:p>
    <w:p w:rsidR="00F32A4B" w:rsidRDefault="00F32A4B" w:rsidP="00C225C0">
      <w:pPr>
        <w:tabs>
          <w:tab w:val="left" w:pos="6276"/>
        </w:tabs>
        <w:spacing w:after="0" w:line="360" w:lineRule="auto"/>
        <w:rPr>
          <w:rFonts w:ascii="Times New Roman" w:hAnsi="Times New Roman" w:cs="Times New Roman"/>
          <w:sz w:val="24"/>
          <w:szCs w:val="24"/>
        </w:rPr>
      </w:pPr>
    </w:p>
    <w:p w:rsidR="00F32A4B" w:rsidRDefault="00F32A4B" w:rsidP="00C225C0">
      <w:pPr>
        <w:tabs>
          <w:tab w:val="left" w:pos="6276"/>
        </w:tabs>
        <w:spacing w:after="0" w:line="360" w:lineRule="auto"/>
        <w:rPr>
          <w:rFonts w:ascii="Times New Roman" w:hAnsi="Times New Roman" w:cs="Times New Roman"/>
          <w:sz w:val="24"/>
          <w:szCs w:val="24"/>
        </w:rPr>
      </w:pPr>
    </w:p>
    <w:p w:rsidR="00F32A4B" w:rsidRDefault="00F32A4B" w:rsidP="00C225C0">
      <w:pPr>
        <w:tabs>
          <w:tab w:val="left" w:pos="6276"/>
        </w:tabs>
        <w:spacing w:after="0" w:line="360" w:lineRule="auto"/>
        <w:rPr>
          <w:rFonts w:ascii="Times New Roman" w:hAnsi="Times New Roman" w:cs="Times New Roman"/>
          <w:sz w:val="24"/>
          <w:szCs w:val="24"/>
        </w:rPr>
      </w:pPr>
    </w:p>
    <w:p w:rsidR="009A336E" w:rsidRDefault="009A336E" w:rsidP="00C225C0">
      <w:pPr>
        <w:spacing w:after="0" w:line="360" w:lineRule="auto"/>
      </w:pPr>
    </w:p>
    <w:sectPr w:rsidR="009A336E" w:rsidSect="007E455D">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258" w:rsidRDefault="00573258" w:rsidP="007C1C02">
      <w:pPr>
        <w:spacing w:after="0" w:line="240" w:lineRule="auto"/>
      </w:pPr>
      <w:r>
        <w:separator/>
      </w:r>
    </w:p>
  </w:endnote>
  <w:endnote w:type="continuationSeparator" w:id="0">
    <w:p w:rsidR="00573258" w:rsidRDefault="00573258" w:rsidP="007C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739018"/>
      <w:docPartObj>
        <w:docPartGallery w:val="Page Numbers (Bottom of Page)"/>
        <w:docPartUnique/>
      </w:docPartObj>
    </w:sdtPr>
    <w:sdtEndPr>
      <w:rPr>
        <w:noProof/>
      </w:rPr>
    </w:sdtEndPr>
    <w:sdtContent>
      <w:p w:rsidR="00F03FDF" w:rsidRDefault="00F03FDF">
        <w:pPr>
          <w:pStyle w:val="Footer"/>
          <w:jc w:val="right"/>
        </w:pPr>
        <w:r>
          <w:fldChar w:fldCharType="begin"/>
        </w:r>
        <w:r>
          <w:instrText xml:space="preserve"> PAGE   \* MERGEFORMAT </w:instrText>
        </w:r>
        <w:r>
          <w:fldChar w:fldCharType="separate"/>
        </w:r>
        <w:r w:rsidR="00B307B6">
          <w:rPr>
            <w:noProof/>
          </w:rPr>
          <w:t>93</w:t>
        </w:r>
        <w:r>
          <w:rPr>
            <w:noProof/>
          </w:rPr>
          <w:fldChar w:fldCharType="end"/>
        </w:r>
      </w:p>
    </w:sdtContent>
  </w:sdt>
  <w:p w:rsidR="007E5E41" w:rsidRDefault="007E5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258" w:rsidRDefault="00573258" w:rsidP="007C1C02">
      <w:pPr>
        <w:spacing w:after="0" w:line="240" w:lineRule="auto"/>
      </w:pPr>
      <w:r>
        <w:separator/>
      </w:r>
    </w:p>
  </w:footnote>
  <w:footnote w:type="continuationSeparator" w:id="0">
    <w:p w:rsidR="00573258" w:rsidRDefault="00573258" w:rsidP="007C1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41" w:rsidRDefault="007E5E41" w:rsidP="007E5E41">
    <w:pPr>
      <w:pStyle w:val="Header"/>
      <w:jc w:val="right"/>
    </w:pPr>
    <w:r>
      <w:t>JU</w:t>
    </w:r>
    <w:r w:rsidR="00B307B6">
      <w:t>RNAL MEDIA BIROKRASI, VOL.1 NO.1</w:t>
    </w:r>
    <w:r>
      <w:t>, JUNI 2019</w:t>
    </w:r>
  </w:p>
  <w:p w:rsidR="007E5E41" w:rsidRDefault="007E5E41" w:rsidP="007E5E41">
    <w:pPr>
      <w:pStyle w:val="Header"/>
      <w:jc w:val="right"/>
    </w:pPr>
    <w:r>
      <w:t>UDAYA MADJID DAN KARINA DEWI SAEFITRIANA</w:t>
    </w:r>
  </w:p>
  <w:p w:rsidR="007E5E41" w:rsidRDefault="007E5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72D8"/>
    <w:multiLevelType w:val="hybridMultilevel"/>
    <w:tmpl w:val="38A20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53A4E"/>
    <w:multiLevelType w:val="hybridMultilevel"/>
    <w:tmpl w:val="99062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04E13"/>
    <w:multiLevelType w:val="hybridMultilevel"/>
    <w:tmpl w:val="ABD6B2E4"/>
    <w:lvl w:ilvl="0" w:tplc="ADBEE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647F7C"/>
    <w:multiLevelType w:val="hybridMultilevel"/>
    <w:tmpl w:val="89D05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61D65"/>
    <w:multiLevelType w:val="hybridMultilevel"/>
    <w:tmpl w:val="97D66A88"/>
    <w:lvl w:ilvl="0" w:tplc="6936C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BC4288"/>
    <w:multiLevelType w:val="hybridMultilevel"/>
    <w:tmpl w:val="D2B879A6"/>
    <w:lvl w:ilvl="0" w:tplc="712E5280">
      <w:start w:val="1"/>
      <w:numFmt w:val="decimal"/>
      <w:lvlText w:val="%1."/>
      <w:lvlJc w:val="left"/>
      <w:pPr>
        <w:tabs>
          <w:tab w:val="num" w:pos="900"/>
        </w:tabs>
        <w:ind w:left="900" w:hanging="360"/>
      </w:pPr>
      <w:rPr>
        <w:rFonts w:hint="default"/>
      </w:rPr>
    </w:lvl>
    <w:lvl w:ilvl="1" w:tplc="283600E6">
      <w:start w:val="1"/>
      <w:numFmt w:val="decimal"/>
      <w:lvlText w:val="%2."/>
      <w:lvlJc w:val="left"/>
      <w:pPr>
        <w:tabs>
          <w:tab w:val="num" w:pos="1620"/>
        </w:tabs>
        <w:ind w:left="1620" w:hanging="360"/>
      </w:pPr>
      <w:rPr>
        <w:rFonts w:hint="default"/>
        <w:lang w:val="id-ID"/>
      </w:rPr>
    </w:lvl>
    <w:lvl w:ilvl="2" w:tplc="633EA3EC">
      <w:start w:val="1"/>
      <w:numFmt w:val="upperLetter"/>
      <w:lvlText w:val="%3."/>
      <w:lvlJc w:val="left"/>
      <w:pPr>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27FF1070"/>
    <w:multiLevelType w:val="hybridMultilevel"/>
    <w:tmpl w:val="F6EEA33E"/>
    <w:lvl w:ilvl="0" w:tplc="21DC4D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503269"/>
    <w:multiLevelType w:val="hybridMultilevel"/>
    <w:tmpl w:val="777A0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557E6"/>
    <w:multiLevelType w:val="hybridMultilevel"/>
    <w:tmpl w:val="4ED248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E230E0"/>
    <w:multiLevelType w:val="hybridMultilevel"/>
    <w:tmpl w:val="5972F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D645B"/>
    <w:multiLevelType w:val="hybridMultilevel"/>
    <w:tmpl w:val="56C6863E"/>
    <w:lvl w:ilvl="0" w:tplc="E3BEA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D6E2D"/>
    <w:multiLevelType w:val="hybridMultilevel"/>
    <w:tmpl w:val="1F5EB42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86A31"/>
    <w:multiLevelType w:val="hybridMultilevel"/>
    <w:tmpl w:val="EAC2A390"/>
    <w:lvl w:ilvl="0" w:tplc="4B00B8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BD7492"/>
    <w:multiLevelType w:val="hybridMultilevel"/>
    <w:tmpl w:val="903CD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4733F6"/>
    <w:multiLevelType w:val="hybridMultilevel"/>
    <w:tmpl w:val="BF245832"/>
    <w:lvl w:ilvl="0" w:tplc="76284A2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7756EF"/>
    <w:multiLevelType w:val="hybridMultilevel"/>
    <w:tmpl w:val="25B05A9C"/>
    <w:lvl w:ilvl="0" w:tplc="C3C87B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7D2758"/>
    <w:multiLevelType w:val="hybridMultilevel"/>
    <w:tmpl w:val="144AA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E2D79"/>
    <w:multiLevelType w:val="hybridMultilevel"/>
    <w:tmpl w:val="4D50884C"/>
    <w:lvl w:ilvl="0" w:tplc="89BA3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B243A1"/>
    <w:multiLevelType w:val="hybridMultilevel"/>
    <w:tmpl w:val="8C66A8DA"/>
    <w:lvl w:ilvl="0" w:tplc="04210019">
      <w:start w:val="1"/>
      <w:numFmt w:val="low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9">
    <w:nsid w:val="57507001"/>
    <w:multiLevelType w:val="hybridMultilevel"/>
    <w:tmpl w:val="2BF497D2"/>
    <w:lvl w:ilvl="0" w:tplc="89BA3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B17C09"/>
    <w:multiLevelType w:val="multilevel"/>
    <w:tmpl w:val="EB14184C"/>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nsid w:val="5F15605B"/>
    <w:multiLevelType w:val="hybridMultilevel"/>
    <w:tmpl w:val="7E96A3B8"/>
    <w:lvl w:ilvl="0" w:tplc="89BA3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9E0F4A"/>
    <w:multiLevelType w:val="hybridMultilevel"/>
    <w:tmpl w:val="974CCF88"/>
    <w:lvl w:ilvl="0" w:tplc="04210019">
      <w:start w:val="1"/>
      <w:numFmt w:val="low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3">
    <w:nsid w:val="7E821592"/>
    <w:multiLevelType w:val="hybridMultilevel"/>
    <w:tmpl w:val="E4702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2"/>
  </w:num>
  <w:num w:numId="4">
    <w:abstractNumId w:val="18"/>
  </w:num>
  <w:num w:numId="5">
    <w:abstractNumId w:val="23"/>
  </w:num>
  <w:num w:numId="6">
    <w:abstractNumId w:val="20"/>
  </w:num>
  <w:num w:numId="7">
    <w:abstractNumId w:val="3"/>
  </w:num>
  <w:num w:numId="8">
    <w:abstractNumId w:val="17"/>
  </w:num>
  <w:num w:numId="9">
    <w:abstractNumId w:val="11"/>
  </w:num>
  <w:num w:numId="10">
    <w:abstractNumId w:val="19"/>
  </w:num>
  <w:num w:numId="11">
    <w:abstractNumId w:val="21"/>
  </w:num>
  <w:num w:numId="12">
    <w:abstractNumId w:val="4"/>
  </w:num>
  <w:num w:numId="13">
    <w:abstractNumId w:val="10"/>
  </w:num>
  <w:num w:numId="14">
    <w:abstractNumId w:val="9"/>
  </w:num>
  <w:num w:numId="15">
    <w:abstractNumId w:val="12"/>
  </w:num>
  <w:num w:numId="16">
    <w:abstractNumId w:val="6"/>
  </w:num>
  <w:num w:numId="17">
    <w:abstractNumId w:val="7"/>
  </w:num>
  <w:num w:numId="18">
    <w:abstractNumId w:val="1"/>
  </w:num>
  <w:num w:numId="19">
    <w:abstractNumId w:val="0"/>
  </w:num>
  <w:num w:numId="20">
    <w:abstractNumId w:val="8"/>
  </w:num>
  <w:num w:numId="21">
    <w:abstractNumId w:val="2"/>
  </w:num>
  <w:num w:numId="22">
    <w:abstractNumId w:val="16"/>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4B"/>
    <w:rsid w:val="001379F5"/>
    <w:rsid w:val="001B1560"/>
    <w:rsid w:val="001F2B30"/>
    <w:rsid w:val="002340FB"/>
    <w:rsid w:val="002B0C97"/>
    <w:rsid w:val="002D0E2B"/>
    <w:rsid w:val="002D3D94"/>
    <w:rsid w:val="003A2460"/>
    <w:rsid w:val="0047298E"/>
    <w:rsid w:val="00546635"/>
    <w:rsid w:val="00573258"/>
    <w:rsid w:val="006332FD"/>
    <w:rsid w:val="006B57C5"/>
    <w:rsid w:val="00777BBC"/>
    <w:rsid w:val="007838FF"/>
    <w:rsid w:val="007C1C02"/>
    <w:rsid w:val="007E455D"/>
    <w:rsid w:val="007E5E41"/>
    <w:rsid w:val="00892400"/>
    <w:rsid w:val="00922032"/>
    <w:rsid w:val="00980E5A"/>
    <w:rsid w:val="009A180A"/>
    <w:rsid w:val="009A336E"/>
    <w:rsid w:val="009F205F"/>
    <w:rsid w:val="009F3452"/>
    <w:rsid w:val="00A610E8"/>
    <w:rsid w:val="00AC059E"/>
    <w:rsid w:val="00AE18B5"/>
    <w:rsid w:val="00B307B6"/>
    <w:rsid w:val="00C225C0"/>
    <w:rsid w:val="00CC5B98"/>
    <w:rsid w:val="00D624A6"/>
    <w:rsid w:val="00D6256D"/>
    <w:rsid w:val="00F03FDF"/>
    <w:rsid w:val="00F32A4B"/>
    <w:rsid w:val="00F371D1"/>
    <w:rsid w:val="00FC5467"/>
    <w:rsid w:val="00FF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2A4B"/>
    <w:pPr>
      <w:ind w:left="720"/>
      <w:contextualSpacing/>
    </w:pPr>
  </w:style>
  <w:style w:type="paragraph" w:styleId="FootnoteText">
    <w:name w:val="footnote text"/>
    <w:basedOn w:val="Normal"/>
    <w:link w:val="FootnoteTextChar"/>
    <w:uiPriority w:val="99"/>
    <w:unhideWhenUsed/>
    <w:rsid w:val="007C1C02"/>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7C1C02"/>
    <w:rPr>
      <w:sz w:val="20"/>
      <w:szCs w:val="20"/>
      <w:lang w:val="id-ID"/>
    </w:rPr>
  </w:style>
  <w:style w:type="character" w:styleId="FootnoteReference">
    <w:name w:val="footnote reference"/>
    <w:basedOn w:val="DefaultParagraphFont"/>
    <w:uiPriority w:val="99"/>
    <w:semiHidden/>
    <w:unhideWhenUsed/>
    <w:rsid w:val="007C1C02"/>
    <w:rPr>
      <w:vertAlign w:val="superscript"/>
    </w:rPr>
  </w:style>
  <w:style w:type="character" w:styleId="Hyperlink">
    <w:name w:val="Hyperlink"/>
    <w:basedOn w:val="DefaultParagraphFont"/>
    <w:uiPriority w:val="99"/>
    <w:unhideWhenUsed/>
    <w:rsid w:val="009F3452"/>
    <w:rPr>
      <w:color w:val="0000FF" w:themeColor="hyperlink"/>
      <w:u w:val="single"/>
    </w:rPr>
  </w:style>
  <w:style w:type="table" w:customStyle="1" w:styleId="TableGrid1">
    <w:name w:val="Table Grid1"/>
    <w:basedOn w:val="TableNormal"/>
    <w:next w:val="TableGrid"/>
    <w:uiPriority w:val="59"/>
    <w:rsid w:val="009A18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E5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E41"/>
  </w:style>
  <w:style w:type="paragraph" w:styleId="Footer">
    <w:name w:val="footer"/>
    <w:basedOn w:val="Normal"/>
    <w:link w:val="FooterChar"/>
    <w:uiPriority w:val="99"/>
    <w:unhideWhenUsed/>
    <w:rsid w:val="007E5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E41"/>
  </w:style>
  <w:style w:type="paragraph" w:styleId="BalloonText">
    <w:name w:val="Balloon Text"/>
    <w:basedOn w:val="Normal"/>
    <w:link w:val="BalloonTextChar"/>
    <w:uiPriority w:val="99"/>
    <w:semiHidden/>
    <w:unhideWhenUsed/>
    <w:rsid w:val="007E5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E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2A4B"/>
    <w:pPr>
      <w:ind w:left="720"/>
      <w:contextualSpacing/>
    </w:pPr>
  </w:style>
  <w:style w:type="paragraph" w:styleId="FootnoteText">
    <w:name w:val="footnote text"/>
    <w:basedOn w:val="Normal"/>
    <w:link w:val="FootnoteTextChar"/>
    <w:uiPriority w:val="99"/>
    <w:unhideWhenUsed/>
    <w:rsid w:val="007C1C02"/>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7C1C02"/>
    <w:rPr>
      <w:sz w:val="20"/>
      <w:szCs w:val="20"/>
      <w:lang w:val="id-ID"/>
    </w:rPr>
  </w:style>
  <w:style w:type="character" w:styleId="FootnoteReference">
    <w:name w:val="footnote reference"/>
    <w:basedOn w:val="DefaultParagraphFont"/>
    <w:uiPriority w:val="99"/>
    <w:semiHidden/>
    <w:unhideWhenUsed/>
    <w:rsid w:val="007C1C02"/>
    <w:rPr>
      <w:vertAlign w:val="superscript"/>
    </w:rPr>
  </w:style>
  <w:style w:type="character" w:styleId="Hyperlink">
    <w:name w:val="Hyperlink"/>
    <w:basedOn w:val="DefaultParagraphFont"/>
    <w:uiPriority w:val="99"/>
    <w:unhideWhenUsed/>
    <w:rsid w:val="009F3452"/>
    <w:rPr>
      <w:color w:val="0000FF" w:themeColor="hyperlink"/>
      <w:u w:val="single"/>
    </w:rPr>
  </w:style>
  <w:style w:type="table" w:customStyle="1" w:styleId="TableGrid1">
    <w:name w:val="Table Grid1"/>
    <w:basedOn w:val="TableNormal"/>
    <w:next w:val="TableGrid"/>
    <w:uiPriority w:val="59"/>
    <w:rsid w:val="009A18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E5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E41"/>
  </w:style>
  <w:style w:type="paragraph" w:styleId="Footer">
    <w:name w:val="footer"/>
    <w:basedOn w:val="Normal"/>
    <w:link w:val="FooterChar"/>
    <w:uiPriority w:val="99"/>
    <w:unhideWhenUsed/>
    <w:rsid w:val="007E5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E41"/>
  </w:style>
  <w:style w:type="paragraph" w:styleId="BalloonText">
    <w:name w:val="Balloon Text"/>
    <w:basedOn w:val="Normal"/>
    <w:link w:val="BalloonTextChar"/>
    <w:uiPriority w:val="99"/>
    <w:semiHidden/>
    <w:unhideWhenUsed/>
    <w:rsid w:val="007E5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E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DE11F-059C-4C32-B933-9B1CBA96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7827</Words>
  <Characters>44616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2019-06-08T04:58:00Z</dcterms:created>
  <dcterms:modified xsi:type="dcterms:W3CDTF">2019-07-04T08:26:00Z</dcterms:modified>
</cp:coreProperties>
</file>